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CD947" w14:textId="77777777" w:rsidR="009E49FA" w:rsidRPr="00A74721" w:rsidRDefault="009E49FA" w:rsidP="009E49FA">
      <w:pPr>
        <w:numPr>
          <w:ilvl w:val="0"/>
          <w:numId w:val="1"/>
        </w:numPr>
        <w:adjustRightInd w:val="0"/>
        <w:ind w:left="360" w:hanging="284"/>
        <w:jc w:val="both"/>
        <w:rPr>
          <w:rFonts w:ascii="Calibri" w:hAnsi="Calibri" w:cs="Arial"/>
          <w:bCs/>
          <w:sz w:val="22"/>
          <w:szCs w:val="22"/>
        </w:rPr>
      </w:pPr>
      <w:r w:rsidRPr="00A74721">
        <w:rPr>
          <w:rFonts w:ascii="Calibri" w:hAnsi="Calibri" w:cs="Arial"/>
          <w:b/>
          <w:bCs/>
          <w:sz w:val="22"/>
          <w:szCs w:val="22"/>
        </w:rPr>
        <w:t>DETALHAMENTO DO OBJETO:</w:t>
      </w:r>
    </w:p>
    <w:p w14:paraId="159846CC" w14:textId="77777777" w:rsidR="009E49FA" w:rsidRPr="00A74721" w:rsidRDefault="009E49FA" w:rsidP="009E49FA">
      <w:pPr>
        <w:adjustRightInd w:val="0"/>
        <w:ind w:left="360"/>
        <w:jc w:val="both"/>
        <w:rPr>
          <w:rFonts w:ascii="Calibri" w:hAnsi="Calibri" w:cs="Arial"/>
          <w:bCs/>
          <w:sz w:val="22"/>
          <w:szCs w:val="22"/>
        </w:rPr>
      </w:pPr>
    </w:p>
    <w:p w14:paraId="0DE0B6F6" w14:textId="215F1CF4" w:rsidR="009E49FA" w:rsidRPr="009E49FA" w:rsidRDefault="009E49FA" w:rsidP="009E49FA">
      <w:pPr>
        <w:pStyle w:val="PargrafodaLista"/>
        <w:numPr>
          <w:ilvl w:val="1"/>
          <w:numId w:val="8"/>
        </w:numPr>
        <w:adjustRightInd w:val="0"/>
        <w:jc w:val="both"/>
        <w:rPr>
          <w:rFonts w:cs="Arial"/>
          <w:bCs/>
        </w:rPr>
      </w:pPr>
      <w:r w:rsidRPr="009E49FA">
        <w:rPr>
          <w:rFonts w:cs="Arial"/>
          <w:bCs/>
        </w:rPr>
        <w:t>O grupo gerador tem as seguintes especificações:</w:t>
      </w:r>
    </w:p>
    <w:p w14:paraId="00D7AD59" w14:textId="77777777" w:rsidR="009E49FA" w:rsidRPr="00A74721" w:rsidRDefault="009E49FA" w:rsidP="009E49FA">
      <w:pPr>
        <w:adjustRightInd w:val="0"/>
        <w:jc w:val="both"/>
        <w:rPr>
          <w:rFonts w:ascii="Calibri" w:hAnsi="Calibri" w:cs="Arial"/>
          <w:bCs/>
          <w:sz w:val="22"/>
          <w:szCs w:val="22"/>
        </w:rPr>
      </w:pPr>
    </w:p>
    <w:tbl>
      <w:tblPr>
        <w:tblW w:w="6662" w:type="dxa"/>
        <w:tblInd w:w="1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3544"/>
      </w:tblGrid>
      <w:tr w:rsidR="009E49FA" w:rsidRPr="00A74721" w14:paraId="48EA06A8" w14:textId="77777777" w:rsidTr="0036375B">
        <w:tc>
          <w:tcPr>
            <w:tcW w:w="6662" w:type="dxa"/>
            <w:gridSpan w:val="2"/>
            <w:shd w:val="clear" w:color="auto" w:fill="BFBFBF"/>
            <w:vAlign w:val="center"/>
          </w:tcPr>
          <w:p w14:paraId="6D21E8BA" w14:textId="77777777" w:rsidR="009E49FA" w:rsidRPr="00A74721" w:rsidRDefault="009E49FA" w:rsidP="0036375B">
            <w:pPr>
              <w:spacing w:line="276" w:lineRule="auto"/>
              <w:jc w:val="center"/>
              <w:rPr>
                <w:rFonts w:ascii="Calibri" w:eastAsia="ArialMT" w:hAnsi="Calibri" w:cs="Arial"/>
                <w:b/>
              </w:rPr>
            </w:pPr>
            <w:r w:rsidRPr="00A74721">
              <w:rPr>
                <w:rFonts w:ascii="Calibri" w:eastAsia="ArialMT" w:hAnsi="Calibri" w:cs="Arial"/>
                <w:b/>
              </w:rPr>
              <w:t>ESPECIFICAÇÃO DO GRUPO GERADOR</w:t>
            </w:r>
          </w:p>
        </w:tc>
      </w:tr>
      <w:tr w:rsidR="009E49FA" w:rsidRPr="00A74721" w14:paraId="54E455E5" w14:textId="77777777" w:rsidTr="0036375B">
        <w:tc>
          <w:tcPr>
            <w:tcW w:w="3118" w:type="dxa"/>
            <w:shd w:val="clear" w:color="auto" w:fill="auto"/>
            <w:vAlign w:val="center"/>
          </w:tcPr>
          <w:p w14:paraId="550E2D60" w14:textId="77777777" w:rsidR="009E49FA" w:rsidRPr="00A74721" w:rsidRDefault="009E49FA" w:rsidP="0036375B">
            <w:pPr>
              <w:spacing w:line="276" w:lineRule="auto"/>
              <w:rPr>
                <w:rFonts w:ascii="Calibri" w:eastAsia="ArialMT" w:hAnsi="Calibri" w:cs="Arial"/>
              </w:rPr>
            </w:pPr>
            <w:r w:rsidRPr="00A74721">
              <w:rPr>
                <w:rFonts w:ascii="Calibri" w:eastAsia="ArialMT" w:hAnsi="Calibri" w:cs="Arial"/>
              </w:rPr>
              <w:t>FABRICANTE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BEFAD9E" w14:textId="77777777" w:rsidR="009E49FA" w:rsidRPr="00A74721" w:rsidRDefault="009E49FA" w:rsidP="0036375B">
            <w:pPr>
              <w:spacing w:line="276" w:lineRule="auto"/>
              <w:rPr>
                <w:rFonts w:ascii="Calibri" w:eastAsia="ArialMT" w:hAnsi="Calibri" w:cs="Arial"/>
              </w:rPr>
            </w:pPr>
            <w:r w:rsidRPr="00A74721">
              <w:rPr>
                <w:rFonts w:ascii="Calibri" w:eastAsia="ArialMT" w:hAnsi="Calibri" w:cs="Arial"/>
              </w:rPr>
              <w:t>HEIMER</w:t>
            </w:r>
          </w:p>
        </w:tc>
      </w:tr>
      <w:tr w:rsidR="009E49FA" w:rsidRPr="00A74721" w14:paraId="50F688CF" w14:textId="77777777" w:rsidTr="0036375B">
        <w:tc>
          <w:tcPr>
            <w:tcW w:w="3118" w:type="dxa"/>
            <w:shd w:val="clear" w:color="auto" w:fill="auto"/>
            <w:vAlign w:val="center"/>
          </w:tcPr>
          <w:p w14:paraId="56C027AE" w14:textId="77777777" w:rsidR="009E49FA" w:rsidRPr="00A74721" w:rsidRDefault="009E49FA" w:rsidP="0036375B">
            <w:pPr>
              <w:spacing w:line="276" w:lineRule="auto"/>
              <w:rPr>
                <w:rFonts w:ascii="Calibri" w:eastAsia="ArialMT" w:hAnsi="Calibri" w:cs="Arial"/>
              </w:rPr>
            </w:pPr>
            <w:r w:rsidRPr="00A74721">
              <w:rPr>
                <w:rFonts w:ascii="Calibri" w:eastAsia="ArialMT" w:hAnsi="Calibri" w:cs="Arial"/>
              </w:rPr>
              <w:t>TIPO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4BF10DC" w14:textId="77777777" w:rsidR="009E49FA" w:rsidRPr="00A74721" w:rsidRDefault="009E49FA" w:rsidP="0036375B">
            <w:pPr>
              <w:spacing w:line="276" w:lineRule="auto"/>
              <w:rPr>
                <w:rFonts w:ascii="Calibri" w:eastAsia="ArialMT" w:hAnsi="Calibri" w:cs="Arial"/>
              </w:rPr>
            </w:pPr>
            <w:r w:rsidRPr="00A74721">
              <w:rPr>
                <w:rFonts w:ascii="Calibri" w:eastAsia="ArialMT" w:hAnsi="Calibri" w:cs="Arial"/>
              </w:rPr>
              <w:t>ALTERNARDOR SINCRONO</w:t>
            </w:r>
          </w:p>
        </w:tc>
      </w:tr>
      <w:tr w:rsidR="009E49FA" w:rsidRPr="00A74721" w14:paraId="46D368E3" w14:textId="77777777" w:rsidTr="0036375B">
        <w:tc>
          <w:tcPr>
            <w:tcW w:w="3118" w:type="dxa"/>
            <w:shd w:val="clear" w:color="auto" w:fill="auto"/>
            <w:vAlign w:val="center"/>
          </w:tcPr>
          <w:p w14:paraId="1CEB5294" w14:textId="77777777" w:rsidR="009E49FA" w:rsidRPr="00A74721" w:rsidRDefault="009E49FA" w:rsidP="0036375B">
            <w:pPr>
              <w:spacing w:line="276" w:lineRule="auto"/>
              <w:rPr>
                <w:rFonts w:ascii="Calibri" w:eastAsia="ArialMT" w:hAnsi="Calibri" w:cs="Arial"/>
              </w:rPr>
            </w:pPr>
            <w:r w:rsidRPr="00A74721">
              <w:rPr>
                <w:rFonts w:ascii="Calibri" w:eastAsia="ArialMT" w:hAnsi="Calibri" w:cs="Arial"/>
              </w:rPr>
              <w:t>KVA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ACBC864" w14:textId="77777777" w:rsidR="009E49FA" w:rsidRPr="00A74721" w:rsidRDefault="009E49FA" w:rsidP="0036375B">
            <w:pPr>
              <w:spacing w:line="276" w:lineRule="auto"/>
              <w:rPr>
                <w:rFonts w:ascii="Calibri" w:eastAsia="ArialMT" w:hAnsi="Calibri" w:cs="Arial"/>
              </w:rPr>
            </w:pPr>
            <w:r w:rsidRPr="00A74721">
              <w:rPr>
                <w:rFonts w:ascii="Calibri" w:eastAsia="ArialMT" w:hAnsi="Calibri" w:cs="Arial"/>
              </w:rPr>
              <w:t>250</w:t>
            </w:r>
          </w:p>
        </w:tc>
      </w:tr>
      <w:tr w:rsidR="009E49FA" w:rsidRPr="00A74721" w14:paraId="4BA850DB" w14:textId="77777777" w:rsidTr="0036375B">
        <w:tc>
          <w:tcPr>
            <w:tcW w:w="3118" w:type="dxa"/>
            <w:shd w:val="clear" w:color="auto" w:fill="auto"/>
            <w:vAlign w:val="center"/>
          </w:tcPr>
          <w:p w14:paraId="376BAE06" w14:textId="77777777" w:rsidR="009E49FA" w:rsidRPr="00A74721" w:rsidRDefault="009E49FA" w:rsidP="0036375B">
            <w:pPr>
              <w:spacing w:line="276" w:lineRule="auto"/>
              <w:rPr>
                <w:rFonts w:ascii="Calibri" w:eastAsia="ArialMT" w:hAnsi="Calibri" w:cs="Arial"/>
              </w:rPr>
            </w:pPr>
            <w:r w:rsidRPr="00A74721">
              <w:rPr>
                <w:rFonts w:ascii="Calibri" w:eastAsia="ArialMT" w:hAnsi="Calibri" w:cs="Arial"/>
              </w:rPr>
              <w:t>CORRENTE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8FFE2B0" w14:textId="77777777" w:rsidR="009E49FA" w:rsidRPr="00A74721" w:rsidRDefault="009E49FA" w:rsidP="0036375B">
            <w:pPr>
              <w:spacing w:line="276" w:lineRule="auto"/>
              <w:rPr>
                <w:rFonts w:ascii="Calibri" w:eastAsia="ArialMT" w:hAnsi="Calibri" w:cs="Arial"/>
              </w:rPr>
            </w:pPr>
            <w:r w:rsidRPr="00A74721">
              <w:rPr>
                <w:rFonts w:ascii="Calibri" w:eastAsia="ArialMT" w:hAnsi="Calibri" w:cs="Arial"/>
              </w:rPr>
              <w:t>657A</w:t>
            </w:r>
          </w:p>
        </w:tc>
      </w:tr>
      <w:tr w:rsidR="009E49FA" w:rsidRPr="00A74721" w14:paraId="324F1E95" w14:textId="77777777" w:rsidTr="0036375B">
        <w:tc>
          <w:tcPr>
            <w:tcW w:w="3118" w:type="dxa"/>
            <w:shd w:val="clear" w:color="auto" w:fill="auto"/>
            <w:vAlign w:val="center"/>
          </w:tcPr>
          <w:p w14:paraId="1332B003" w14:textId="77777777" w:rsidR="009E49FA" w:rsidRPr="00A74721" w:rsidRDefault="009E49FA" w:rsidP="0036375B">
            <w:pPr>
              <w:spacing w:line="276" w:lineRule="auto"/>
              <w:rPr>
                <w:rFonts w:ascii="Calibri" w:eastAsia="ArialMT" w:hAnsi="Calibri" w:cs="Arial"/>
              </w:rPr>
            </w:pPr>
            <w:r w:rsidRPr="00A74721">
              <w:rPr>
                <w:rFonts w:ascii="Calibri" w:eastAsia="ArialMT" w:hAnsi="Calibri" w:cs="Arial"/>
              </w:rPr>
              <w:t>TENSÃO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A971D63" w14:textId="77777777" w:rsidR="009E49FA" w:rsidRPr="00A74721" w:rsidRDefault="009E49FA" w:rsidP="0036375B">
            <w:pPr>
              <w:spacing w:line="276" w:lineRule="auto"/>
              <w:rPr>
                <w:rFonts w:ascii="Calibri" w:eastAsia="ArialMT" w:hAnsi="Calibri" w:cs="Arial"/>
              </w:rPr>
            </w:pPr>
            <w:r w:rsidRPr="00A74721">
              <w:rPr>
                <w:rFonts w:ascii="Calibri" w:eastAsia="ArialMT" w:hAnsi="Calibri" w:cs="Arial"/>
              </w:rPr>
              <w:t>220V - TRIFÁSICO</w:t>
            </w:r>
          </w:p>
        </w:tc>
      </w:tr>
      <w:tr w:rsidR="009E49FA" w:rsidRPr="00A74721" w14:paraId="2D8EA0A8" w14:textId="77777777" w:rsidTr="0036375B">
        <w:tc>
          <w:tcPr>
            <w:tcW w:w="3118" w:type="dxa"/>
            <w:shd w:val="clear" w:color="auto" w:fill="auto"/>
            <w:vAlign w:val="center"/>
          </w:tcPr>
          <w:p w14:paraId="2054F5C6" w14:textId="77777777" w:rsidR="009E49FA" w:rsidRPr="00A74721" w:rsidRDefault="009E49FA" w:rsidP="0036375B">
            <w:pPr>
              <w:spacing w:line="276" w:lineRule="auto"/>
              <w:rPr>
                <w:rFonts w:ascii="Calibri" w:eastAsia="ArialMT" w:hAnsi="Calibri" w:cs="Arial"/>
              </w:rPr>
            </w:pPr>
            <w:r w:rsidRPr="00A74721">
              <w:rPr>
                <w:rFonts w:ascii="Calibri" w:eastAsia="ArialMT" w:hAnsi="Calibri" w:cs="Arial"/>
              </w:rPr>
              <w:t>HZ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66576E2" w14:textId="77777777" w:rsidR="009E49FA" w:rsidRPr="00A74721" w:rsidRDefault="009E49FA" w:rsidP="0036375B">
            <w:pPr>
              <w:spacing w:line="276" w:lineRule="auto"/>
              <w:rPr>
                <w:rFonts w:ascii="Calibri" w:eastAsia="ArialMT" w:hAnsi="Calibri" w:cs="Arial"/>
              </w:rPr>
            </w:pPr>
            <w:r w:rsidRPr="00A74721">
              <w:rPr>
                <w:rFonts w:ascii="Calibri" w:eastAsia="ArialMT" w:hAnsi="Calibri" w:cs="Arial"/>
              </w:rPr>
              <w:t>60</w:t>
            </w:r>
          </w:p>
        </w:tc>
      </w:tr>
      <w:tr w:rsidR="009E49FA" w:rsidRPr="00A74721" w14:paraId="34EB1216" w14:textId="77777777" w:rsidTr="0036375B">
        <w:tc>
          <w:tcPr>
            <w:tcW w:w="3118" w:type="dxa"/>
            <w:shd w:val="clear" w:color="auto" w:fill="auto"/>
            <w:vAlign w:val="center"/>
          </w:tcPr>
          <w:p w14:paraId="53B61DE1" w14:textId="77777777" w:rsidR="009E49FA" w:rsidRPr="00A74721" w:rsidRDefault="009E49FA" w:rsidP="0036375B">
            <w:pPr>
              <w:spacing w:line="276" w:lineRule="auto"/>
              <w:rPr>
                <w:rFonts w:ascii="Calibri" w:eastAsia="ArialMT" w:hAnsi="Calibri" w:cs="Arial"/>
              </w:rPr>
            </w:pPr>
            <w:r w:rsidRPr="00A74721">
              <w:rPr>
                <w:rFonts w:ascii="Calibri" w:eastAsia="ArialMT" w:hAnsi="Calibri" w:cs="Arial"/>
              </w:rPr>
              <w:t>RPM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CA51A35" w14:textId="77777777" w:rsidR="009E49FA" w:rsidRPr="00A74721" w:rsidRDefault="009E49FA" w:rsidP="0036375B">
            <w:pPr>
              <w:spacing w:line="276" w:lineRule="auto"/>
              <w:rPr>
                <w:rFonts w:ascii="Calibri" w:eastAsia="ArialMT" w:hAnsi="Calibri" w:cs="Arial"/>
              </w:rPr>
            </w:pPr>
            <w:r w:rsidRPr="00A74721">
              <w:rPr>
                <w:rFonts w:ascii="Calibri" w:eastAsia="ArialMT" w:hAnsi="Calibri" w:cs="Arial"/>
              </w:rPr>
              <w:t>1800</w:t>
            </w:r>
          </w:p>
        </w:tc>
      </w:tr>
      <w:tr w:rsidR="009E49FA" w:rsidRPr="00A74721" w14:paraId="3C2C58AE" w14:textId="77777777" w:rsidTr="0036375B">
        <w:tc>
          <w:tcPr>
            <w:tcW w:w="3118" w:type="dxa"/>
            <w:shd w:val="clear" w:color="auto" w:fill="auto"/>
            <w:vAlign w:val="center"/>
          </w:tcPr>
          <w:p w14:paraId="39219DA0" w14:textId="77777777" w:rsidR="009E49FA" w:rsidRPr="00A74721" w:rsidRDefault="009E49FA" w:rsidP="0036375B">
            <w:pPr>
              <w:spacing w:line="276" w:lineRule="auto"/>
              <w:rPr>
                <w:rFonts w:ascii="Calibri" w:eastAsia="ArialMT" w:hAnsi="Calibri" w:cs="Arial"/>
              </w:rPr>
            </w:pPr>
            <w:r w:rsidRPr="00A74721">
              <w:rPr>
                <w:rFonts w:ascii="Calibri" w:eastAsia="ArialMT" w:hAnsi="Calibri" w:cs="Arial"/>
              </w:rPr>
              <w:t>MOTOR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9A8CF7A" w14:textId="77777777" w:rsidR="009E49FA" w:rsidRPr="00A74721" w:rsidRDefault="009E49FA" w:rsidP="0036375B">
            <w:pPr>
              <w:spacing w:line="276" w:lineRule="auto"/>
              <w:rPr>
                <w:rFonts w:ascii="Calibri" w:eastAsia="ArialMT" w:hAnsi="Calibri" w:cs="Arial"/>
              </w:rPr>
            </w:pPr>
            <w:r w:rsidRPr="00A74721">
              <w:rPr>
                <w:rFonts w:ascii="Calibri" w:eastAsia="ArialMT" w:hAnsi="Calibri" w:cs="Arial"/>
              </w:rPr>
              <w:t>IVECO</w:t>
            </w:r>
          </w:p>
        </w:tc>
      </w:tr>
      <w:tr w:rsidR="009E49FA" w:rsidRPr="00A74721" w14:paraId="5D60A6EE" w14:textId="77777777" w:rsidTr="0036375B">
        <w:tc>
          <w:tcPr>
            <w:tcW w:w="3118" w:type="dxa"/>
            <w:shd w:val="clear" w:color="auto" w:fill="auto"/>
            <w:vAlign w:val="center"/>
          </w:tcPr>
          <w:p w14:paraId="0C52F17E" w14:textId="77777777" w:rsidR="009E49FA" w:rsidRPr="00A74721" w:rsidRDefault="009E49FA" w:rsidP="0036375B">
            <w:pPr>
              <w:spacing w:line="276" w:lineRule="auto"/>
              <w:rPr>
                <w:rFonts w:ascii="Calibri" w:eastAsia="ArialMT" w:hAnsi="Calibri" w:cs="Arial"/>
              </w:rPr>
            </w:pPr>
            <w:r w:rsidRPr="00A74721">
              <w:rPr>
                <w:rFonts w:ascii="Calibri" w:eastAsia="ArialMT" w:hAnsi="Calibri" w:cs="Arial"/>
              </w:rPr>
              <w:t>TIPO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5071FED" w14:textId="77777777" w:rsidR="009E49FA" w:rsidRPr="00A74721" w:rsidRDefault="009E49FA" w:rsidP="0036375B">
            <w:pPr>
              <w:spacing w:line="276" w:lineRule="auto"/>
              <w:rPr>
                <w:rFonts w:ascii="Calibri" w:eastAsia="ArialMT" w:hAnsi="Calibri" w:cs="Arial"/>
              </w:rPr>
            </w:pPr>
            <w:r w:rsidRPr="00A74721">
              <w:rPr>
                <w:rFonts w:ascii="Calibri" w:eastAsia="ArialMT" w:hAnsi="Calibri" w:cs="Arial"/>
              </w:rPr>
              <w:t>8361 SRI 26.07</w:t>
            </w:r>
          </w:p>
        </w:tc>
      </w:tr>
      <w:tr w:rsidR="009E49FA" w:rsidRPr="00A74721" w14:paraId="1474F083" w14:textId="77777777" w:rsidTr="0036375B">
        <w:tc>
          <w:tcPr>
            <w:tcW w:w="3118" w:type="dxa"/>
            <w:shd w:val="clear" w:color="auto" w:fill="auto"/>
            <w:vAlign w:val="center"/>
          </w:tcPr>
          <w:p w14:paraId="5FF0DE83" w14:textId="77777777" w:rsidR="009E49FA" w:rsidRPr="00A74721" w:rsidRDefault="009E49FA" w:rsidP="0036375B">
            <w:pPr>
              <w:spacing w:line="276" w:lineRule="auto"/>
              <w:rPr>
                <w:rFonts w:ascii="Calibri" w:eastAsia="ArialMT" w:hAnsi="Calibri" w:cs="Arial"/>
              </w:rPr>
            </w:pPr>
            <w:r w:rsidRPr="00A74721">
              <w:rPr>
                <w:rFonts w:ascii="Calibri" w:eastAsia="ArialMT" w:hAnsi="Calibri" w:cs="Arial"/>
              </w:rPr>
              <w:t>HORAS DE USO ATUAL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6953091" w14:textId="77777777" w:rsidR="009E49FA" w:rsidRPr="00A74721" w:rsidRDefault="009E49FA" w:rsidP="0036375B">
            <w:pPr>
              <w:spacing w:line="276" w:lineRule="auto"/>
              <w:rPr>
                <w:rFonts w:ascii="Calibri" w:eastAsia="ArialMT" w:hAnsi="Calibri" w:cs="Arial"/>
              </w:rPr>
            </w:pPr>
            <w:r w:rsidRPr="00A74721">
              <w:rPr>
                <w:rFonts w:ascii="Calibri" w:eastAsia="ArialMT" w:hAnsi="Calibri" w:cs="Arial"/>
              </w:rPr>
              <w:t xml:space="preserve">700h </w:t>
            </w:r>
          </w:p>
        </w:tc>
      </w:tr>
      <w:tr w:rsidR="009E49FA" w:rsidRPr="00A74721" w14:paraId="2031CC0B" w14:textId="77777777" w:rsidTr="0036375B">
        <w:tc>
          <w:tcPr>
            <w:tcW w:w="3118" w:type="dxa"/>
            <w:shd w:val="clear" w:color="auto" w:fill="auto"/>
            <w:vAlign w:val="center"/>
          </w:tcPr>
          <w:p w14:paraId="653B9027" w14:textId="77777777" w:rsidR="009E49FA" w:rsidRPr="00A74721" w:rsidRDefault="009E49FA" w:rsidP="0036375B">
            <w:pPr>
              <w:spacing w:line="276" w:lineRule="auto"/>
              <w:rPr>
                <w:rFonts w:ascii="Calibri" w:eastAsia="ArialMT" w:hAnsi="Calibri" w:cs="Arial"/>
              </w:rPr>
            </w:pPr>
            <w:r w:rsidRPr="00A74721">
              <w:rPr>
                <w:rFonts w:ascii="Calibri" w:eastAsia="ArialMT" w:hAnsi="Calibri" w:cs="Arial"/>
              </w:rPr>
              <w:t>REGIME DE TRABALHO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9161BB5" w14:textId="77777777" w:rsidR="009E49FA" w:rsidRPr="00A74721" w:rsidRDefault="009E49FA" w:rsidP="0036375B">
            <w:pPr>
              <w:spacing w:line="276" w:lineRule="auto"/>
              <w:rPr>
                <w:rFonts w:ascii="Calibri" w:eastAsia="ArialMT" w:hAnsi="Calibri" w:cs="Arial"/>
              </w:rPr>
            </w:pPr>
            <w:r w:rsidRPr="00A74721">
              <w:rPr>
                <w:rFonts w:ascii="Calibri" w:eastAsia="ArialMT" w:hAnsi="Calibri" w:cs="Arial"/>
              </w:rPr>
              <w:t>EMERGENCIAL</w:t>
            </w:r>
          </w:p>
        </w:tc>
      </w:tr>
    </w:tbl>
    <w:p w14:paraId="316D7AF1" w14:textId="1AFF3BFA" w:rsidR="009E49FA" w:rsidRPr="009E49FA" w:rsidRDefault="009E49FA" w:rsidP="009E49FA">
      <w:pPr>
        <w:pStyle w:val="PargrafodaLista"/>
        <w:numPr>
          <w:ilvl w:val="2"/>
          <w:numId w:val="8"/>
        </w:numPr>
        <w:adjustRightInd w:val="0"/>
        <w:jc w:val="both"/>
        <w:rPr>
          <w:rFonts w:cs="Arial"/>
          <w:bCs/>
        </w:rPr>
      </w:pPr>
      <w:r w:rsidRPr="009E49FA">
        <w:rPr>
          <w:rFonts w:cs="Arial"/>
          <w:bCs/>
        </w:rPr>
        <w:t xml:space="preserve">A manutenção corretiva e preventiva no conjunto do grupo gerador terá por finalidade prevenir situações que possam gerar falhas ou defeitos de modo a garantir a vida útil dos equipamentos, efetuando as manutenções preventivas, os ajustes necessários, reparos e consertos, inclusive a substituição de peças desgastadas pelo uso, de modo que o sistema alimente as instalações elétricas do SEBRAE/RO sempre que necessário; </w:t>
      </w:r>
    </w:p>
    <w:p w14:paraId="50124B30" w14:textId="77777777" w:rsidR="009E49FA" w:rsidRPr="00A74721" w:rsidRDefault="009E49FA" w:rsidP="009E49FA">
      <w:pPr>
        <w:adjustRightInd w:val="0"/>
        <w:jc w:val="both"/>
        <w:rPr>
          <w:rFonts w:ascii="Calibri" w:hAnsi="Calibri" w:cs="Arial"/>
          <w:bCs/>
          <w:sz w:val="22"/>
          <w:szCs w:val="22"/>
        </w:rPr>
      </w:pPr>
    </w:p>
    <w:p w14:paraId="68DB4FE5" w14:textId="776AE25B" w:rsidR="009E49FA" w:rsidRPr="009E49FA" w:rsidRDefault="009E49FA" w:rsidP="009E49FA">
      <w:pPr>
        <w:pStyle w:val="PargrafodaLista"/>
        <w:numPr>
          <w:ilvl w:val="1"/>
          <w:numId w:val="8"/>
        </w:numPr>
        <w:adjustRightInd w:val="0"/>
        <w:jc w:val="both"/>
        <w:rPr>
          <w:rFonts w:cs="Arial"/>
          <w:bCs/>
        </w:rPr>
      </w:pPr>
      <w:r w:rsidRPr="009E49FA">
        <w:rPr>
          <w:rFonts w:cs="Arial"/>
          <w:bCs/>
        </w:rPr>
        <w:t>Deverão fazer parte do universo dos serviços a serem executados:</w:t>
      </w:r>
    </w:p>
    <w:p w14:paraId="4094EDC4" w14:textId="77777777" w:rsidR="009E49FA" w:rsidRPr="00A74721" w:rsidRDefault="009E49FA" w:rsidP="009E49FA">
      <w:pPr>
        <w:autoSpaceDE w:val="0"/>
        <w:autoSpaceDN w:val="0"/>
        <w:adjustRightInd w:val="0"/>
        <w:spacing w:line="276" w:lineRule="auto"/>
        <w:ind w:left="1418"/>
        <w:jc w:val="both"/>
        <w:rPr>
          <w:rFonts w:ascii="Calibri" w:hAnsi="Calibri" w:cs="Arial"/>
          <w:sz w:val="22"/>
          <w:szCs w:val="22"/>
        </w:rPr>
      </w:pPr>
    </w:p>
    <w:p w14:paraId="2C724F6C" w14:textId="0581A8E0" w:rsidR="009E49FA" w:rsidRPr="009E49FA" w:rsidRDefault="009E49FA" w:rsidP="009E49FA">
      <w:pPr>
        <w:pStyle w:val="PargrafodaLista"/>
        <w:numPr>
          <w:ilvl w:val="2"/>
          <w:numId w:val="8"/>
        </w:numPr>
        <w:adjustRightInd w:val="0"/>
        <w:jc w:val="both"/>
        <w:rPr>
          <w:rFonts w:cs="Arial"/>
        </w:rPr>
      </w:pPr>
      <w:r w:rsidRPr="009E49FA">
        <w:rPr>
          <w:rFonts w:cs="Arial"/>
          <w:b/>
        </w:rPr>
        <w:t>Mecânica em geral</w:t>
      </w:r>
      <w:r w:rsidRPr="009E49FA">
        <w:rPr>
          <w:rFonts w:cs="Arial"/>
        </w:rPr>
        <w:t>: Troca de óleo lubrificante, troca de filtros de óleo, filtros de combustível, filtros de ar, correias, mangueiras, agua de arrefecimento, abraçadeiras, sensores, e tudo mais quanto for necessário ao perfeito funcionamento do conjunto, incluindo manutenção em geral, como em bomba injetora, alternador e motor de partida;</w:t>
      </w:r>
    </w:p>
    <w:p w14:paraId="385DA632" w14:textId="77777777" w:rsidR="009E49FA" w:rsidRPr="00A74721" w:rsidRDefault="009E49FA" w:rsidP="009E49FA">
      <w:pPr>
        <w:adjustRightInd w:val="0"/>
        <w:ind w:left="1348"/>
        <w:jc w:val="both"/>
        <w:rPr>
          <w:rFonts w:ascii="Calibri" w:hAnsi="Calibri" w:cs="Arial"/>
          <w:sz w:val="22"/>
          <w:szCs w:val="22"/>
        </w:rPr>
      </w:pPr>
    </w:p>
    <w:p w14:paraId="7BBD9C56" w14:textId="77777777" w:rsidR="009E49FA" w:rsidRPr="00A74721" w:rsidRDefault="009E49FA" w:rsidP="009E49FA">
      <w:pPr>
        <w:numPr>
          <w:ilvl w:val="2"/>
          <w:numId w:val="8"/>
        </w:numPr>
        <w:adjustRightInd w:val="0"/>
        <w:ind w:left="1348" w:hanging="709"/>
        <w:jc w:val="both"/>
        <w:rPr>
          <w:rFonts w:ascii="Calibri" w:hAnsi="Calibri" w:cs="Arial"/>
          <w:sz w:val="22"/>
          <w:szCs w:val="22"/>
        </w:rPr>
      </w:pPr>
      <w:r w:rsidRPr="00A74721">
        <w:rPr>
          <w:rFonts w:ascii="Calibri" w:hAnsi="Calibri" w:cs="Arial"/>
          <w:b/>
          <w:sz w:val="22"/>
          <w:szCs w:val="22"/>
        </w:rPr>
        <w:t>Elétrica em geral:</w:t>
      </w:r>
      <w:r w:rsidRPr="00A74721">
        <w:rPr>
          <w:rFonts w:ascii="Calibri" w:hAnsi="Calibri" w:cs="Arial"/>
          <w:sz w:val="22"/>
          <w:szCs w:val="22"/>
        </w:rPr>
        <w:t xml:space="preserve"> Manutenção e/ou substituição de circuitos elétricos, quadros elétricos, equipamentos de comutação de energia elétrica, quadros de transferência automática, ajuste de tensão, frequência, controle de rotação, reaperto de conexões elétricas e tudo mais quanto for necessário ao perfeito funcionamento do conjunto, incluindo manutenção em geral, como manutenção e/ou substituição de chave de voltímetro, seletora de amperímetro, fusíveis e capacitores e demais.</w:t>
      </w:r>
    </w:p>
    <w:p w14:paraId="342376B8" w14:textId="77777777" w:rsidR="009E49FA" w:rsidRPr="00A74721" w:rsidRDefault="009E49FA" w:rsidP="009E49FA">
      <w:pPr>
        <w:spacing w:line="276" w:lineRule="auto"/>
        <w:ind w:left="720"/>
        <w:jc w:val="both"/>
        <w:rPr>
          <w:rFonts w:ascii="Calibri" w:hAnsi="Calibri" w:cs="Arial"/>
          <w:sz w:val="22"/>
          <w:szCs w:val="22"/>
        </w:rPr>
      </w:pPr>
    </w:p>
    <w:p w14:paraId="4F8E44D6" w14:textId="77777777" w:rsidR="009E49FA" w:rsidRPr="00A74721" w:rsidRDefault="009E49FA" w:rsidP="009E49FA">
      <w:pPr>
        <w:numPr>
          <w:ilvl w:val="1"/>
          <w:numId w:val="8"/>
        </w:numPr>
        <w:adjustRightInd w:val="0"/>
        <w:ind w:left="781" w:hanging="427"/>
        <w:jc w:val="both"/>
        <w:rPr>
          <w:rFonts w:ascii="Calibri" w:hAnsi="Calibri" w:cs="Arial"/>
          <w:b/>
          <w:bCs/>
          <w:sz w:val="22"/>
          <w:szCs w:val="22"/>
        </w:rPr>
      </w:pPr>
      <w:r w:rsidRPr="00A74721">
        <w:rPr>
          <w:rFonts w:ascii="Calibri" w:hAnsi="Calibri" w:cs="Arial"/>
          <w:sz w:val="22"/>
          <w:szCs w:val="22"/>
        </w:rPr>
        <w:t xml:space="preserve"> Toda e qualquer peça, componente e/ou objetos necessários ao funcionamento de todo o grupo gerador, mesmo aqueles que porventura não estejam aqui descritos deverão ser considerados, de tal modo que a utilização do grupo gerador possa ser feita de maneira segura, econômica e eficiente;</w:t>
      </w:r>
    </w:p>
    <w:p w14:paraId="1FF3B756" w14:textId="77777777" w:rsidR="009E49FA" w:rsidRPr="00A74721" w:rsidRDefault="009E49FA" w:rsidP="009E49FA">
      <w:pPr>
        <w:spacing w:line="276" w:lineRule="auto"/>
        <w:ind w:left="720"/>
        <w:jc w:val="both"/>
        <w:rPr>
          <w:rFonts w:ascii="Calibri" w:hAnsi="Calibri" w:cs="Arial"/>
          <w:sz w:val="22"/>
          <w:szCs w:val="22"/>
        </w:rPr>
      </w:pPr>
    </w:p>
    <w:p w14:paraId="63CD1FCD" w14:textId="77777777" w:rsidR="009E49FA" w:rsidRPr="00A74721" w:rsidRDefault="009E49FA" w:rsidP="009E49FA">
      <w:pPr>
        <w:numPr>
          <w:ilvl w:val="1"/>
          <w:numId w:val="8"/>
        </w:numPr>
        <w:adjustRightInd w:val="0"/>
        <w:ind w:left="781" w:hanging="427"/>
        <w:jc w:val="both"/>
        <w:rPr>
          <w:rFonts w:ascii="Calibri" w:hAnsi="Calibri" w:cs="Arial"/>
          <w:sz w:val="22"/>
          <w:szCs w:val="22"/>
        </w:rPr>
      </w:pPr>
      <w:r w:rsidRPr="00A74721">
        <w:rPr>
          <w:rFonts w:ascii="Calibri" w:hAnsi="Calibri" w:cs="Arial"/>
          <w:sz w:val="22"/>
          <w:szCs w:val="22"/>
        </w:rPr>
        <w:lastRenderedPageBreak/>
        <w:t>Deverão</w:t>
      </w:r>
      <w:r w:rsidRPr="00A74721">
        <w:rPr>
          <w:rFonts w:ascii="Calibri" w:eastAsia="ArialMT" w:hAnsi="Calibri" w:cs="Arial"/>
          <w:sz w:val="22"/>
          <w:szCs w:val="22"/>
        </w:rPr>
        <w:t xml:space="preserve"> somente ser utilizadas peças, materiais e acessórios novos, genuínos ou originais;</w:t>
      </w:r>
    </w:p>
    <w:p w14:paraId="4F49F934" w14:textId="77777777" w:rsidR="009E49FA" w:rsidRPr="00A74721" w:rsidRDefault="009E49FA" w:rsidP="009E49FA">
      <w:pPr>
        <w:adjustRightInd w:val="0"/>
        <w:jc w:val="both"/>
        <w:rPr>
          <w:rFonts w:ascii="Calibri" w:hAnsi="Calibri" w:cs="Arial"/>
          <w:sz w:val="22"/>
          <w:szCs w:val="22"/>
        </w:rPr>
      </w:pPr>
    </w:p>
    <w:p w14:paraId="63EA11C9" w14:textId="77777777" w:rsidR="009E49FA" w:rsidRPr="00A74721" w:rsidRDefault="009E49FA" w:rsidP="009E49FA">
      <w:p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76" w:lineRule="auto"/>
        <w:jc w:val="both"/>
        <w:rPr>
          <w:rFonts w:ascii="Calibri" w:hAnsi="Calibri" w:cs="Arial"/>
          <w:color w:val="FF0000"/>
          <w:sz w:val="22"/>
          <w:szCs w:val="22"/>
        </w:rPr>
      </w:pPr>
      <w:r w:rsidRPr="00A74721">
        <w:rPr>
          <w:rFonts w:ascii="Calibri" w:hAnsi="Calibri" w:cs="Arial"/>
          <w:sz w:val="22"/>
          <w:szCs w:val="22"/>
        </w:rPr>
        <w:t>Entende-se por:</w:t>
      </w:r>
    </w:p>
    <w:p w14:paraId="25B93A51" w14:textId="77777777" w:rsidR="009E49FA" w:rsidRPr="00A74721" w:rsidRDefault="009E49FA" w:rsidP="009E49FA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A74721">
        <w:rPr>
          <w:rFonts w:ascii="Calibri" w:hAnsi="Calibri" w:cs="Arial"/>
          <w:b/>
          <w:bCs/>
          <w:sz w:val="22"/>
          <w:szCs w:val="22"/>
        </w:rPr>
        <w:t xml:space="preserve">Peças Originais: </w:t>
      </w:r>
      <w:r w:rsidRPr="00A74721">
        <w:rPr>
          <w:rFonts w:ascii="Calibri" w:hAnsi="Calibri" w:cs="Arial"/>
          <w:sz w:val="22"/>
          <w:szCs w:val="22"/>
        </w:rPr>
        <w:t>são as que atendem as recomendações do fabricante do equipamento;</w:t>
      </w:r>
    </w:p>
    <w:p w14:paraId="4DFEF74A" w14:textId="77777777" w:rsidR="009E49FA" w:rsidRPr="00A74721" w:rsidRDefault="009E49FA" w:rsidP="009E49FA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A74721">
        <w:rPr>
          <w:rFonts w:ascii="Calibri" w:hAnsi="Calibri" w:cs="Arial"/>
          <w:b/>
          <w:bCs/>
          <w:sz w:val="22"/>
          <w:szCs w:val="22"/>
        </w:rPr>
        <w:t xml:space="preserve">Peças Genuínas: </w:t>
      </w:r>
      <w:r w:rsidRPr="00A74721">
        <w:rPr>
          <w:rFonts w:ascii="Calibri" w:hAnsi="Calibri" w:cs="Arial"/>
          <w:sz w:val="22"/>
          <w:szCs w:val="22"/>
        </w:rPr>
        <w:t>são as fabricadas exclusivamente para uso na montagem dos equipamentos ou para a revenda em redes autorizadas;</w:t>
      </w:r>
    </w:p>
    <w:p w14:paraId="49619EC2" w14:textId="77777777" w:rsidR="009E49FA" w:rsidRPr="00A74721" w:rsidRDefault="009E49FA" w:rsidP="009E49FA">
      <w:pPr>
        <w:spacing w:line="276" w:lineRule="auto"/>
        <w:ind w:left="1224"/>
        <w:jc w:val="both"/>
        <w:rPr>
          <w:rFonts w:ascii="Calibri" w:hAnsi="Calibri" w:cs="Arial"/>
          <w:sz w:val="22"/>
          <w:szCs w:val="22"/>
        </w:rPr>
      </w:pPr>
    </w:p>
    <w:p w14:paraId="41146041" w14:textId="77777777" w:rsidR="009E49FA" w:rsidRPr="00A74721" w:rsidRDefault="009E49FA" w:rsidP="009E49FA">
      <w:pPr>
        <w:numPr>
          <w:ilvl w:val="1"/>
          <w:numId w:val="8"/>
        </w:numPr>
        <w:adjustRightInd w:val="0"/>
        <w:ind w:left="781" w:hanging="427"/>
        <w:jc w:val="both"/>
        <w:rPr>
          <w:rFonts w:ascii="Calibri" w:hAnsi="Calibri" w:cs="Arial"/>
          <w:b/>
          <w:sz w:val="22"/>
          <w:szCs w:val="22"/>
          <w:lang w:eastAsia="en-US"/>
        </w:rPr>
      </w:pPr>
      <w:r w:rsidRPr="00A74721">
        <w:rPr>
          <w:rFonts w:ascii="Calibri" w:hAnsi="Calibri" w:cs="Arial"/>
          <w:b/>
          <w:sz w:val="22"/>
          <w:szCs w:val="22"/>
        </w:rPr>
        <w:t xml:space="preserve"> MANUTENÇÃO PREVENTIVA</w:t>
      </w:r>
    </w:p>
    <w:p w14:paraId="45BD670B" w14:textId="77777777" w:rsidR="009E49FA" w:rsidRPr="00A74721" w:rsidRDefault="009E49FA" w:rsidP="009E49FA">
      <w:pPr>
        <w:spacing w:line="276" w:lineRule="auto"/>
        <w:ind w:left="786"/>
        <w:jc w:val="both"/>
        <w:rPr>
          <w:rFonts w:ascii="Calibri" w:hAnsi="Calibri" w:cs="Arial"/>
          <w:b/>
          <w:sz w:val="22"/>
          <w:szCs w:val="22"/>
          <w:lang w:eastAsia="en-US"/>
        </w:rPr>
      </w:pPr>
    </w:p>
    <w:p w14:paraId="0E26EB23" w14:textId="77777777" w:rsidR="009E49FA" w:rsidRPr="00A74721" w:rsidRDefault="009E49FA" w:rsidP="009E49FA">
      <w:pPr>
        <w:numPr>
          <w:ilvl w:val="2"/>
          <w:numId w:val="8"/>
        </w:numPr>
        <w:adjustRightInd w:val="0"/>
        <w:ind w:left="1348" w:hanging="709"/>
        <w:jc w:val="both"/>
        <w:rPr>
          <w:rFonts w:ascii="Calibri" w:hAnsi="Calibri" w:cs="Arial"/>
          <w:sz w:val="22"/>
          <w:szCs w:val="22"/>
        </w:rPr>
      </w:pPr>
      <w:r w:rsidRPr="00A74721">
        <w:rPr>
          <w:rFonts w:ascii="Calibri" w:hAnsi="Calibri" w:cs="Arial"/>
          <w:sz w:val="22"/>
          <w:szCs w:val="22"/>
        </w:rPr>
        <w:t xml:space="preserve"> A manutenção preventiva deverá ser realizada com periodicidade conforme cronograma abaixo, totalizando 04 (quatro) visitas de manutenção preventiva 01 - (MP01) e 02 (duas) visitas de manutenção preventiva 02 - (MP02), durante a vigência do CONTRATO. A manutenção deverá iniciar após a emissão da Ordem de Serviço – OS  emitida pela Unidade de Gestão Administrativa – UGA.</w:t>
      </w:r>
    </w:p>
    <w:p w14:paraId="061764E7" w14:textId="77777777" w:rsidR="009E49FA" w:rsidRPr="00A74721" w:rsidRDefault="009E49FA" w:rsidP="009E49FA">
      <w:pPr>
        <w:spacing w:line="276" w:lineRule="auto"/>
        <w:contextualSpacing/>
        <w:jc w:val="both"/>
        <w:rPr>
          <w:rFonts w:ascii="Calibri" w:hAnsi="Calibri" w:cs="Arial"/>
          <w:sz w:val="22"/>
          <w:szCs w:val="22"/>
        </w:rPr>
      </w:pPr>
    </w:p>
    <w:tbl>
      <w:tblPr>
        <w:tblW w:w="8945" w:type="dxa"/>
        <w:tblInd w:w="6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1"/>
        <w:gridCol w:w="633"/>
        <w:gridCol w:w="571"/>
        <w:gridCol w:w="569"/>
        <w:gridCol w:w="565"/>
        <w:gridCol w:w="565"/>
        <w:gridCol w:w="565"/>
        <w:gridCol w:w="565"/>
        <w:gridCol w:w="565"/>
        <w:gridCol w:w="564"/>
        <w:gridCol w:w="562"/>
        <w:gridCol w:w="562"/>
        <w:gridCol w:w="558"/>
      </w:tblGrid>
      <w:tr w:rsidR="009E49FA" w:rsidRPr="00A74721" w14:paraId="46D97EE2" w14:textId="77777777" w:rsidTr="0036375B">
        <w:tc>
          <w:tcPr>
            <w:tcW w:w="1174" w:type="pct"/>
            <w:vMerge w:val="restart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BFBFBF"/>
          </w:tcPr>
          <w:p w14:paraId="4A869476" w14:textId="77777777" w:rsidR="009E49FA" w:rsidRPr="00A74721" w:rsidRDefault="009E49FA" w:rsidP="0036375B">
            <w:pPr>
              <w:spacing w:line="276" w:lineRule="auto"/>
              <w:jc w:val="center"/>
              <w:rPr>
                <w:rFonts w:ascii="Calibri" w:eastAsia="ArialMT" w:hAnsi="Calibri" w:cs="Arial"/>
                <w:b/>
              </w:rPr>
            </w:pPr>
            <w:r w:rsidRPr="00A74721">
              <w:rPr>
                <w:rFonts w:ascii="Calibri" w:eastAsia="ArialMT" w:hAnsi="Calibri" w:cs="Arial"/>
                <w:b/>
              </w:rPr>
              <w:t>TIPO MANUTENÇÃO</w:t>
            </w:r>
          </w:p>
        </w:tc>
        <w:tc>
          <w:tcPr>
            <w:tcW w:w="3826" w:type="pct"/>
            <w:gridSpan w:val="12"/>
            <w:tcBorders>
              <w:left w:val="single" w:sz="12" w:space="0" w:color="auto"/>
            </w:tcBorders>
            <w:shd w:val="clear" w:color="auto" w:fill="BFBFBF"/>
            <w:vAlign w:val="center"/>
          </w:tcPr>
          <w:p w14:paraId="27FA4298" w14:textId="77777777" w:rsidR="009E49FA" w:rsidRPr="00A74721" w:rsidRDefault="009E49FA" w:rsidP="0036375B">
            <w:pPr>
              <w:spacing w:line="276" w:lineRule="auto"/>
              <w:jc w:val="center"/>
              <w:rPr>
                <w:rFonts w:ascii="Calibri" w:eastAsia="ArialMT" w:hAnsi="Calibri" w:cs="Arial"/>
                <w:b/>
              </w:rPr>
            </w:pPr>
            <w:r w:rsidRPr="00A74721">
              <w:rPr>
                <w:rFonts w:ascii="Calibri" w:eastAsia="ArialMT" w:hAnsi="Calibri" w:cs="Arial"/>
                <w:b/>
              </w:rPr>
              <w:t>MESES DO CONTRATO</w:t>
            </w:r>
          </w:p>
        </w:tc>
      </w:tr>
      <w:tr w:rsidR="009E49FA" w:rsidRPr="00A74721" w14:paraId="07B5CE9E" w14:textId="77777777" w:rsidTr="0036375B">
        <w:tc>
          <w:tcPr>
            <w:tcW w:w="1174" w:type="pct"/>
            <w:vMerge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BFBFBF"/>
          </w:tcPr>
          <w:p w14:paraId="20E590C0" w14:textId="77777777" w:rsidR="009E49FA" w:rsidRPr="00A74721" w:rsidRDefault="009E49FA" w:rsidP="0036375B">
            <w:pPr>
              <w:spacing w:line="276" w:lineRule="auto"/>
              <w:jc w:val="center"/>
              <w:rPr>
                <w:rFonts w:ascii="Calibri" w:eastAsia="ArialMT" w:hAnsi="Calibri" w:cs="Arial"/>
                <w:b/>
              </w:rPr>
            </w:pPr>
          </w:p>
        </w:tc>
        <w:tc>
          <w:tcPr>
            <w:tcW w:w="354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1EED7C4" w14:textId="77777777" w:rsidR="009E49FA" w:rsidRPr="00A74721" w:rsidRDefault="009E49FA" w:rsidP="0036375B">
            <w:pPr>
              <w:spacing w:line="276" w:lineRule="auto"/>
              <w:jc w:val="center"/>
              <w:rPr>
                <w:rFonts w:ascii="Calibri" w:eastAsia="ArialMT" w:hAnsi="Calibri" w:cs="Arial"/>
                <w:b/>
              </w:rPr>
            </w:pPr>
            <w:r w:rsidRPr="00A74721">
              <w:rPr>
                <w:rFonts w:ascii="Calibri" w:eastAsia="ArialMT" w:hAnsi="Calibri" w:cs="Arial"/>
                <w:b/>
              </w:rPr>
              <w:t>01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62D82EA7" w14:textId="77777777" w:rsidR="009E49FA" w:rsidRPr="00A74721" w:rsidRDefault="009E49FA" w:rsidP="0036375B">
            <w:pPr>
              <w:spacing w:line="276" w:lineRule="auto"/>
              <w:jc w:val="center"/>
              <w:rPr>
                <w:rFonts w:ascii="Calibri" w:eastAsia="ArialMT" w:hAnsi="Calibri" w:cs="Arial"/>
                <w:b/>
              </w:rPr>
            </w:pPr>
            <w:r w:rsidRPr="00A74721">
              <w:rPr>
                <w:rFonts w:ascii="Calibri" w:eastAsia="ArialMT" w:hAnsi="Calibri" w:cs="Arial"/>
                <w:b/>
              </w:rPr>
              <w:t>02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1A829C34" w14:textId="77777777" w:rsidR="009E49FA" w:rsidRPr="00A74721" w:rsidRDefault="009E49FA" w:rsidP="0036375B">
            <w:pPr>
              <w:spacing w:line="276" w:lineRule="auto"/>
              <w:jc w:val="center"/>
              <w:rPr>
                <w:rFonts w:ascii="Calibri" w:eastAsia="ArialMT" w:hAnsi="Calibri" w:cs="Arial"/>
                <w:b/>
              </w:rPr>
            </w:pPr>
            <w:r w:rsidRPr="00A74721">
              <w:rPr>
                <w:rFonts w:ascii="Calibri" w:eastAsia="ArialMT" w:hAnsi="Calibri" w:cs="Arial"/>
                <w:b/>
              </w:rPr>
              <w:t>03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1FAF4112" w14:textId="77777777" w:rsidR="009E49FA" w:rsidRPr="00A74721" w:rsidRDefault="009E49FA" w:rsidP="0036375B">
            <w:pPr>
              <w:spacing w:line="276" w:lineRule="auto"/>
              <w:jc w:val="center"/>
              <w:rPr>
                <w:rFonts w:ascii="Calibri" w:eastAsia="ArialMT" w:hAnsi="Calibri" w:cs="Arial"/>
                <w:b/>
              </w:rPr>
            </w:pPr>
            <w:r w:rsidRPr="00A74721">
              <w:rPr>
                <w:rFonts w:ascii="Calibri" w:eastAsia="ArialMT" w:hAnsi="Calibri" w:cs="Arial"/>
                <w:b/>
              </w:rPr>
              <w:t>04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216022A3" w14:textId="77777777" w:rsidR="009E49FA" w:rsidRPr="00A74721" w:rsidRDefault="009E49FA" w:rsidP="0036375B">
            <w:pPr>
              <w:spacing w:line="276" w:lineRule="auto"/>
              <w:jc w:val="center"/>
              <w:rPr>
                <w:rFonts w:ascii="Calibri" w:eastAsia="ArialMT" w:hAnsi="Calibri" w:cs="Arial"/>
                <w:b/>
              </w:rPr>
            </w:pPr>
            <w:r w:rsidRPr="00A74721">
              <w:rPr>
                <w:rFonts w:ascii="Calibri" w:eastAsia="ArialMT" w:hAnsi="Calibri" w:cs="Arial"/>
                <w:b/>
              </w:rPr>
              <w:t>05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001D8B8E" w14:textId="77777777" w:rsidR="009E49FA" w:rsidRPr="00A74721" w:rsidRDefault="009E49FA" w:rsidP="0036375B">
            <w:pPr>
              <w:spacing w:line="276" w:lineRule="auto"/>
              <w:jc w:val="center"/>
              <w:rPr>
                <w:rFonts w:ascii="Calibri" w:eastAsia="ArialMT" w:hAnsi="Calibri" w:cs="Arial"/>
                <w:b/>
              </w:rPr>
            </w:pPr>
            <w:r w:rsidRPr="00A74721">
              <w:rPr>
                <w:rFonts w:ascii="Calibri" w:eastAsia="ArialMT" w:hAnsi="Calibri" w:cs="Arial"/>
                <w:b/>
              </w:rPr>
              <w:t>06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087F6CE1" w14:textId="77777777" w:rsidR="009E49FA" w:rsidRPr="00A74721" w:rsidRDefault="009E49FA" w:rsidP="0036375B">
            <w:pPr>
              <w:spacing w:line="276" w:lineRule="auto"/>
              <w:jc w:val="center"/>
              <w:rPr>
                <w:rFonts w:ascii="Calibri" w:eastAsia="ArialMT" w:hAnsi="Calibri" w:cs="Arial"/>
                <w:b/>
              </w:rPr>
            </w:pPr>
            <w:r w:rsidRPr="00A74721">
              <w:rPr>
                <w:rFonts w:ascii="Calibri" w:eastAsia="ArialMT" w:hAnsi="Calibri" w:cs="Arial"/>
                <w:b/>
              </w:rPr>
              <w:t>07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1B80A040" w14:textId="77777777" w:rsidR="009E49FA" w:rsidRPr="00A74721" w:rsidRDefault="009E49FA" w:rsidP="0036375B">
            <w:pPr>
              <w:spacing w:line="276" w:lineRule="auto"/>
              <w:jc w:val="center"/>
              <w:rPr>
                <w:rFonts w:ascii="Calibri" w:eastAsia="ArialMT" w:hAnsi="Calibri" w:cs="Arial"/>
                <w:b/>
              </w:rPr>
            </w:pPr>
            <w:r w:rsidRPr="00A74721">
              <w:rPr>
                <w:rFonts w:ascii="Calibri" w:eastAsia="ArialMT" w:hAnsi="Calibri" w:cs="Arial"/>
                <w:b/>
              </w:rPr>
              <w:t>08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3090750F" w14:textId="77777777" w:rsidR="009E49FA" w:rsidRPr="00A74721" w:rsidRDefault="009E49FA" w:rsidP="0036375B">
            <w:pPr>
              <w:spacing w:line="276" w:lineRule="auto"/>
              <w:jc w:val="center"/>
              <w:rPr>
                <w:rFonts w:ascii="Calibri" w:eastAsia="ArialMT" w:hAnsi="Calibri" w:cs="Arial"/>
                <w:b/>
              </w:rPr>
            </w:pPr>
            <w:r w:rsidRPr="00A74721">
              <w:rPr>
                <w:rFonts w:ascii="Calibri" w:eastAsia="ArialMT" w:hAnsi="Calibri" w:cs="Arial"/>
                <w:b/>
              </w:rPr>
              <w:t>09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30E7856C" w14:textId="77777777" w:rsidR="009E49FA" w:rsidRPr="00A74721" w:rsidRDefault="009E49FA" w:rsidP="0036375B">
            <w:pPr>
              <w:spacing w:line="276" w:lineRule="auto"/>
              <w:jc w:val="center"/>
              <w:rPr>
                <w:rFonts w:ascii="Calibri" w:eastAsia="ArialMT" w:hAnsi="Calibri" w:cs="Arial"/>
                <w:b/>
              </w:rPr>
            </w:pPr>
            <w:r w:rsidRPr="00A74721">
              <w:rPr>
                <w:rFonts w:ascii="Calibri" w:eastAsia="ArialMT" w:hAnsi="Calibri" w:cs="Arial"/>
                <w:b/>
              </w:rPr>
              <w:t>10</w:t>
            </w:r>
          </w:p>
        </w:tc>
        <w:tc>
          <w:tcPr>
            <w:tcW w:w="314" w:type="pct"/>
            <w:shd w:val="clear" w:color="auto" w:fill="auto"/>
            <w:vAlign w:val="center"/>
          </w:tcPr>
          <w:p w14:paraId="3CF64E93" w14:textId="77777777" w:rsidR="009E49FA" w:rsidRPr="00A74721" w:rsidRDefault="009E49FA" w:rsidP="0036375B">
            <w:pPr>
              <w:spacing w:line="276" w:lineRule="auto"/>
              <w:jc w:val="center"/>
              <w:rPr>
                <w:rFonts w:ascii="Calibri" w:eastAsia="ArialMT" w:hAnsi="Calibri" w:cs="Arial"/>
                <w:b/>
              </w:rPr>
            </w:pPr>
            <w:r w:rsidRPr="00A74721">
              <w:rPr>
                <w:rFonts w:ascii="Calibri" w:eastAsia="ArialMT" w:hAnsi="Calibri" w:cs="Arial"/>
                <w:b/>
              </w:rPr>
              <w:t>11</w:t>
            </w:r>
          </w:p>
        </w:tc>
        <w:tc>
          <w:tcPr>
            <w:tcW w:w="312" w:type="pct"/>
            <w:shd w:val="clear" w:color="auto" w:fill="auto"/>
            <w:vAlign w:val="center"/>
          </w:tcPr>
          <w:p w14:paraId="5031206D" w14:textId="77777777" w:rsidR="009E49FA" w:rsidRPr="00A74721" w:rsidRDefault="009E49FA" w:rsidP="0036375B">
            <w:pPr>
              <w:spacing w:line="276" w:lineRule="auto"/>
              <w:jc w:val="center"/>
              <w:rPr>
                <w:rFonts w:ascii="Calibri" w:eastAsia="ArialMT" w:hAnsi="Calibri" w:cs="Arial"/>
                <w:b/>
              </w:rPr>
            </w:pPr>
            <w:r w:rsidRPr="00A74721">
              <w:rPr>
                <w:rFonts w:ascii="Calibri" w:eastAsia="ArialMT" w:hAnsi="Calibri" w:cs="Arial"/>
                <w:b/>
              </w:rPr>
              <w:t>12</w:t>
            </w:r>
          </w:p>
        </w:tc>
      </w:tr>
      <w:tr w:rsidR="009E49FA" w:rsidRPr="00A74721" w14:paraId="68D82E5C" w14:textId="77777777" w:rsidTr="0036375B">
        <w:tc>
          <w:tcPr>
            <w:tcW w:w="1174" w:type="pct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64C42EC8" w14:textId="77777777" w:rsidR="009E49FA" w:rsidRPr="00A74721" w:rsidRDefault="009E49FA" w:rsidP="0036375B">
            <w:pPr>
              <w:spacing w:line="276" w:lineRule="auto"/>
              <w:jc w:val="center"/>
              <w:rPr>
                <w:rFonts w:ascii="Calibri" w:eastAsia="ArialMT" w:hAnsi="Calibri" w:cs="Arial"/>
                <w:b/>
              </w:rPr>
            </w:pPr>
            <w:r w:rsidRPr="00A74721">
              <w:rPr>
                <w:rFonts w:ascii="Calibri" w:eastAsia="ArialMT" w:hAnsi="Calibri" w:cs="Arial"/>
                <w:b/>
              </w:rPr>
              <w:t>MP01</w:t>
            </w:r>
          </w:p>
        </w:tc>
        <w:tc>
          <w:tcPr>
            <w:tcW w:w="354" w:type="pct"/>
            <w:tcBorders>
              <w:left w:val="single" w:sz="12" w:space="0" w:color="auto"/>
            </w:tcBorders>
            <w:shd w:val="clear" w:color="auto" w:fill="auto"/>
          </w:tcPr>
          <w:p w14:paraId="55438F03" w14:textId="77777777" w:rsidR="009E49FA" w:rsidRPr="00A74721" w:rsidRDefault="009E49FA" w:rsidP="0036375B">
            <w:pPr>
              <w:spacing w:line="276" w:lineRule="auto"/>
              <w:jc w:val="both"/>
              <w:rPr>
                <w:rFonts w:ascii="Calibri" w:eastAsia="ArialMT" w:hAnsi="Calibri" w:cs="Arial"/>
              </w:rPr>
            </w:pPr>
          </w:p>
        </w:tc>
        <w:tc>
          <w:tcPr>
            <w:tcW w:w="319" w:type="pct"/>
            <w:shd w:val="clear" w:color="auto" w:fill="auto"/>
          </w:tcPr>
          <w:p w14:paraId="1BD2568F" w14:textId="77777777" w:rsidR="009E49FA" w:rsidRPr="00A74721" w:rsidRDefault="009E49FA" w:rsidP="0036375B">
            <w:pPr>
              <w:spacing w:line="276" w:lineRule="auto"/>
              <w:jc w:val="both"/>
              <w:rPr>
                <w:rFonts w:ascii="Calibri" w:eastAsia="ArialMT" w:hAnsi="Calibri" w:cs="Arial"/>
              </w:rPr>
            </w:pPr>
          </w:p>
        </w:tc>
        <w:tc>
          <w:tcPr>
            <w:tcW w:w="318" w:type="pct"/>
            <w:shd w:val="clear" w:color="auto" w:fill="BFBFBF"/>
          </w:tcPr>
          <w:p w14:paraId="6F4F7813" w14:textId="77777777" w:rsidR="009E49FA" w:rsidRPr="00A74721" w:rsidRDefault="009E49FA" w:rsidP="0036375B">
            <w:pPr>
              <w:spacing w:line="276" w:lineRule="auto"/>
              <w:jc w:val="both"/>
              <w:rPr>
                <w:rFonts w:ascii="Calibri" w:eastAsia="ArialMT" w:hAnsi="Calibri" w:cs="Arial"/>
              </w:rPr>
            </w:pPr>
          </w:p>
        </w:tc>
        <w:tc>
          <w:tcPr>
            <w:tcW w:w="316" w:type="pct"/>
            <w:shd w:val="clear" w:color="auto" w:fill="auto"/>
          </w:tcPr>
          <w:p w14:paraId="56BE5FB8" w14:textId="77777777" w:rsidR="009E49FA" w:rsidRPr="00A74721" w:rsidRDefault="009E49FA" w:rsidP="0036375B">
            <w:pPr>
              <w:spacing w:line="276" w:lineRule="auto"/>
              <w:jc w:val="both"/>
              <w:rPr>
                <w:rFonts w:ascii="Calibri" w:eastAsia="ArialMT" w:hAnsi="Calibri" w:cs="Arial"/>
              </w:rPr>
            </w:pPr>
          </w:p>
        </w:tc>
        <w:tc>
          <w:tcPr>
            <w:tcW w:w="316" w:type="pct"/>
            <w:shd w:val="clear" w:color="auto" w:fill="BFBFBF"/>
          </w:tcPr>
          <w:p w14:paraId="606B088F" w14:textId="77777777" w:rsidR="009E49FA" w:rsidRPr="00A74721" w:rsidRDefault="009E49FA" w:rsidP="0036375B">
            <w:pPr>
              <w:spacing w:line="276" w:lineRule="auto"/>
              <w:jc w:val="both"/>
              <w:rPr>
                <w:rFonts w:ascii="Calibri" w:eastAsia="ArialMT" w:hAnsi="Calibri" w:cs="Arial"/>
              </w:rPr>
            </w:pPr>
          </w:p>
        </w:tc>
        <w:tc>
          <w:tcPr>
            <w:tcW w:w="316" w:type="pct"/>
            <w:shd w:val="clear" w:color="auto" w:fill="auto"/>
          </w:tcPr>
          <w:p w14:paraId="05343350" w14:textId="77777777" w:rsidR="009E49FA" w:rsidRPr="00A74721" w:rsidRDefault="009E49FA" w:rsidP="0036375B">
            <w:pPr>
              <w:spacing w:line="276" w:lineRule="auto"/>
              <w:jc w:val="both"/>
              <w:rPr>
                <w:rFonts w:ascii="Calibri" w:eastAsia="ArialMT" w:hAnsi="Calibri" w:cs="Arial"/>
              </w:rPr>
            </w:pPr>
          </w:p>
        </w:tc>
        <w:tc>
          <w:tcPr>
            <w:tcW w:w="316" w:type="pct"/>
            <w:shd w:val="clear" w:color="auto" w:fill="auto"/>
          </w:tcPr>
          <w:p w14:paraId="3EA143FA" w14:textId="77777777" w:rsidR="009E49FA" w:rsidRPr="00A74721" w:rsidRDefault="009E49FA" w:rsidP="0036375B">
            <w:pPr>
              <w:spacing w:line="276" w:lineRule="auto"/>
              <w:jc w:val="both"/>
              <w:rPr>
                <w:rFonts w:ascii="Calibri" w:eastAsia="ArialMT" w:hAnsi="Calibri" w:cs="Arial"/>
              </w:rPr>
            </w:pPr>
          </w:p>
        </w:tc>
        <w:tc>
          <w:tcPr>
            <w:tcW w:w="316" w:type="pct"/>
            <w:shd w:val="clear" w:color="auto" w:fill="auto"/>
          </w:tcPr>
          <w:p w14:paraId="4BB9A556" w14:textId="77777777" w:rsidR="009E49FA" w:rsidRPr="00A74721" w:rsidRDefault="009E49FA" w:rsidP="0036375B">
            <w:pPr>
              <w:spacing w:line="276" w:lineRule="auto"/>
              <w:jc w:val="both"/>
              <w:rPr>
                <w:rFonts w:ascii="Calibri" w:eastAsia="ArialMT" w:hAnsi="Calibri" w:cs="Arial"/>
              </w:rPr>
            </w:pPr>
          </w:p>
        </w:tc>
        <w:tc>
          <w:tcPr>
            <w:tcW w:w="315" w:type="pct"/>
            <w:shd w:val="clear" w:color="auto" w:fill="BFBFBF"/>
          </w:tcPr>
          <w:p w14:paraId="2C08B414" w14:textId="77777777" w:rsidR="009E49FA" w:rsidRPr="00A74721" w:rsidRDefault="009E49FA" w:rsidP="0036375B">
            <w:pPr>
              <w:spacing w:line="276" w:lineRule="auto"/>
              <w:jc w:val="both"/>
              <w:rPr>
                <w:rFonts w:ascii="Calibri" w:eastAsia="ArialMT" w:hAnsi="Calibri" w:cs="Arial"/>
              </w:rPr>
            </w:pPr>
          </w:p>
        </w:tc>
        <w:tc>
          <w:tcPr>
            <w:tcW w:w="314" w:type="pct"/>
            <w:shd w:val="clear" w:color="auto" w:fill="auto"/>
          </w:tcPr>
          <w:p w14:paraId="64F122F4" w14:textId="77777777" w:rsidR="009E49FA" w:rsidRPr="00A74721" w:rsidRDefault="009E49FA" w:rsidP="0036375B">
            <w:pPr>
              <w:spacing w:line="276" w:lineRule="auto"/>
              <w:jc w:val="both"/>
              <w:rPr>
                <w:rFonts w:ascii="Calibri" w:eastAsia="ArialMT" w:hAnsi="Calibri" w:cs="Arial"/>
              </w:rPr>
            </w:pPr>
          </w:p>
        </w:tc>
        <w:tc>
          <w:tcPr>
            <w:tcW w:w="314" w:type="pct"/>
            <w:shd w:val="clear" w:color="auto" w:fill="BFBFBF"/>
          </w:tcPr>
          <w:p w14:paraId="11D6D39E" w14:textId="77777777" w:rsidR="009E49FA" w:rsidRPr="00A74721" w:rsidRDefault="009E49FA" w:rsidP="0036375B">
            <w:pPr>
              <w:spacing w:line="276" w:lineRule="auto"/>
              <w:jc w:val="both"/>
              <w:rPr>
                <w:rFonts w:ascii="Calibri" w:eastAsia="ArialMT" w:hAnsi="Calibri" w:cs="Arial"/>
              </w:rPr>
            </w:pPr>
          </w:p>
        </w:tc>
        <w:tc>
          <w:tcPr>
            <w:tcW w:w="312" w:type="pct"/>
            <w:shd w:val="clear" w:color="auto" w:fill="auto"/>
          </w:tcPr>
          <w:p w14:paraId="79811A3A" w14:textId="77777777" w:rsidR="009E49FA" w:rsidRPr="00A74721" w:rsidRDefault="009E49FA" w:rsidP="0036375B">
            <w:pPr>
              <w:spacing w:line="276" w:lineRule="auto"/>
              <w:jc w:val="both"/>
              <w:rPr>
                <w:rFonts w:ascii="Calibri" w:eastAsia="ArialMT" w:hAnsi="Calibri" w:cs="Arial"/>
              </w:rPr>
            </w:pPr>
          </w:p>
        </w:tc>
      </w:tr>
      <w:tr w:rsidR="009E49FA" w:rsidRPr="00A74721" w14:paraId="3455D75C" w14:textId="77777777" w:rsidTr="0036375B">
        <w:tc>
          <w:tcPr>
            <w:tcW w:w="1174" w:type="pct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48777309" w14:textId="77777777" w:rsidR="009E49FA" w:rsidRPr="00A74721" w:rsidRDefault="009E49FA" w:rsidP="0036375B">
            <w:pPr>
              <w:spacing w:line="276" w:lineRule="auto"/>
              <w:jc w:val="center"/>
              <w:rPr>
                <w:rFonts w:ascii="Calibri" w:eastAsia="ArialMT" w:hAnsi="Calibri" w:cs="Arial"/>
                <w:b/>
              </w:rPr>
            </w:pPr>
            <w:r w:rsidRPr="00A74721">
              <w:rPr>
                <w:rFonts w:ascii="Calibri" w:eastAsia="ArialMT" w:hAnsi="Calibri" w:cs="Arial"/>
                <w:b/>
              </w:rPr>
              <w:t>MP02</w:t>
            </w:r>
          </w:p>
        </w:tc>
        <w:tc>
          <w:tcPr>
            <w:tcW w:w="354" w:type="pct"/>
            <w:tcBorders>
              <w:left w:val="single" w:sz="12" w:space="0" w:color="auto"/>
            </w:tcBorders>
            <w:shd w:val="clear" w:color="auto" w:fill="BFBFBF"/>
          </w:tcPr>
          <w:p w14:paraId="29850486" w14:textId="77777777" w:rsidR="009E49FA" w:rsidRPr="00A74721" w:rsidRDefault="009E49FA" w:rsidP="0036375B">
            <w:pPr>
              <w:spacing w:line="276" w:lineRule="auto"/>
              <w:jc w:val="both"/>
              <w:rPr>
                <w:rFonts w:ascii="Calibri" w:eastAsia="ArialMT" w:hAnsi="Calibri" w:cs="Arial"/>
              </w:rPr>
            </w:pPr>
          </w:p>
        </w:tc>
        <w:tc>
          <w:tcPr>
            <w:tcW w:w="319" w:type="pct"/>
            <w:shd w:val="clear" w:color="auto" w:fill="auto"/>
          </w:tcPr>
          <w:p w14:paraId="6F0B63DD" w14:textId="77777777" w:rsidR="009E49FA" w:rsidRPr="00A74721" w:rsidRDefault="009E49FA" w:rsidP="0036375B">
            <w:pPr>
              <w:spacing w:line="276" w:lineRule="auto"/>
              <w:jc w:val="both"/>
              <w:rPr>
                <w:rFonts w:ascii="Calibri" w:eastAsia="ArialMT" w:hAnsi="Calibri" w:cs="Arial"/>
              </w:rPr>
            </w:pPr>
          </w:p>
        </w:tc>
        <w:tc>
          <w:tcPr>
            <w:tcW w:w="318" w:type="pct"/>
            <w:shd w:val="clear" w:color="auto" w:fill="auto"/>
          </w:tcPr>
          <w:p w14:paraId="230317AA" w14:textId="77777777" w:rsidR="009E49FA" w:rsidRPr="00A74721" w:rsidRDefault="009E49FA" w:rsidP="0036375B">
            <w:pPr>
              <w:spacing w:line="276" w:lineRule="auto"/>
              <w:jc w:val="both"/>
              <w:rPr>
                <w:rFonts w:ascii="Calibri" w:eastAsia="ArialMT" w:hAnsi="Calibri" w:cs="Arial"/>
              </w:rPr>
            </w:pPr>
          </w:p>
        </w:tc>
        <w:tc>
          <w:tcPr>
            <w:tcW w:w="316" w:type="pct"/>
            <w:shd w:val="clear" w:color="auto" w:fill="auto"/>
          </w:tcPr>
          <w:p w14:paraId="48AF8A55" w14:textId="77777777" w:rsidR="009E49FA" w:rsidRPr="00A74721" w:rsidRDefault="009E49FA" w:rsidP="0036375B">
            <w:pPr>
              <w:spacing w:line="276" w:lineRule="auto"/>
              <w:jc w:val="both"/>
              <w:rPr>
                <w:rFonts w:ascii="Calibri" w:eastAsia="ArialMT" w:hAnsi="Calibri" w:cs="Arial"/>
              </w:rPr>
            </w:pPr>
          </w:p>
        </w:tc>
        <w:tc>
          <w:tcPr>
            <w:tcW w:w="316" w:type="pct"/>
            <w:shd w:val="clear" w:color="auto" w:fill="auto"/>
          </w:tcPr>
          <w:p w14:paraId="115AB3DA" w14:textId="77777777" w:rsidR="009E49FA" w:rsidRPr="00A74721" w:rsidRDefault="009E49FA" w:rsidP="0036375B">
            <w:pPr>
              <w:spacing w:line="276" w:lineRule="auto"/>
              <w:jc w:val="both"/>
              <w:rPr>
                <w:rFonts w:ascii="Calibri" w:eastAsia="ArialMT" w:hAnsi="Calibri" w:cs="Arial"/>
              </w:rPr>
            </w:pPr>
          </w:p>
        </w:tc>
        <w:tc>
          <w:tcPr>
            <w:tcW w:w="316" w:type="pct"/>
            <w:shd w:val="clear" w:color="auto" w:fill="auto"/>
          </w:tcPr>
          <w:p w14:paraId="5FB264EC" w14:textId="77777777" w:rsidR="009E49FA" w:rsidRPr="00A74721" w:rsidRDefault="009E49FA" w:rsidP="0036375B">
            <w:pPr>
              <w:spacing w:line="276" w:lineRule="auto"/>
              <w:jc w:val="both"/>
              <w:rPr>
                <w:rFonts w:ascii="Calibri" w:eastAsia="ArialMT" w:hAnsi="Calibri" w:cs="Arial"/>
              </w:rPr>
            </w:pPr>
          </w:p>
        </w:tc>
        <w:tc>
          <w:tcPr>
            <w:tcW w:w="316" w:type="pct"/>
            <w:shd w:val="clear" w:color="auto" w:fill="BFBFBF"/>
          </w:tcPr>
          <w:p w14:paraId="59D68A73" w14:textId="77777777" w:rsidR="009E49FA" w:rsidRPr="00A74721" w:rsidRDefault="009E49FA" w:rsidP="0036375B">
            <w:pPr>
              <w:spacing w:line="276" w:lineRule="auto"/>
              <w:jc w:val="both"/>
              <w:rPr>
                <w:rFonts w:ascii="Calibri" w:eastAsia="ArialMT" w:hAnsi="Calibri" w:cs="Arial"/>
              </w:rPr>
            </w:pPr>
          </w:p>
        </w:tc>
        <w:tc>
          <w:tcPr>
            <w:tcW w:w="316" w:type="pct"/>
            <w:shd w:val="clear" w:color="auto" w:fill="auto"/>
          </w:tcPr>
          <w:p w14:paraId="168A3A04" w14:textId="77777777" w:rsidR="009E49FA" w:rsidRPr="00A74721" w:rsidRDefault="009E49FA" w:rsidP="0036375B">
            <w:pPr>
              <w:spacing w:line="276" w:lineRule="auto"/>
              <w:jc w:val="both"/>
              <w:rPr>
                <w:rFonts w:ascii="Calibri" w:eastAsia="ArialMT" w:hAnsi="Calibri" w:cs="Arial"/>
              </w:rPr>
            </w:pPr>
          </w:p>
        </w:tc>
        <w:tc>
          <w:tcPr>
            <w:tcW w:w="315" w:type="pct"/>
            <w:shd w:val="clear" w:color="auto" w:fill="auto"/>
          </w:tcPr>
          <w:p w14:paraId="4FE075EE" w14:textId="77777777" w:rsidR="009E49FA" w:rsidRPr="00A74721" w:rsidRDefault="009E49FA" w:rsidP="0036375B">
            <w:pPr>
              <w:spacing w:line="276" w:lineRule="auto"/>
              <w:jc w:val="both"/>
              <w:rPr>
                <w:rFonts w:ascii="Calibri" w:eastAsia="ArialMT" w:hAnsi="Calibri" w:cs="Arial"/>
              </w:rPr>
            </w:pPr>
          </w:p>
        </w:tc>
        <w:tc>
          <w:tcPr>
            <w:tcW w:w="314" w:type="pct"/>
            <w:shd w:val="clear" w:color="auto" w:fill="auto"/>
          </w:tcPr>
          <w:p w14:paraId="71191A6D" w14:textId="77777777" w:rsidR="009E49FA" w:rsidRPr="00A74721" w:rsidRDefault="009E49FA" w:rsidP="0036375B">
            <w:pPr>
              <w:spacing w:line="276" w:lineRule="auto"/>
              <w:jc w:val="both"/>
              <w:rPr>
                <w:rFonts w:ascii="Calibri" w:eastAsia="ArialMT" w:hAnsi="Calibri" w:cs="Arial"/>
              </w:rPr>
            </w:pPr>
          </w:p>
        </w:tc>
        <w:tc>
          <w:tcPr>
            <w:tcW w:w="314" w:type="pct"/>
            <w:shd w:val="clear" w:color="auto" w:fill="auto"/>
          </w:tcPr>
          <w:p w14:paraId="6B17C82C" w14:textId="77777777" w:rsidR="009E49FA" w:rsidRPr="00A74721" w:rsidRDefault="009E49FA" w:rsidP="0036375B">
            <w:pPr>
              <w:spacing w:line="276" w:lineRule="auto"/>
              <w:jc w:val="both"/>
              <w:rPr>
                <w:rFonts w:ascii="Calibri" w:eastAsia="ArialMT" w:hAnsi="Calibri" w:cs="Arial"/>
              </w:rPr>
            </w:pPr>
          </w:p>
        </w:tc>
        <w:tc>
          <w:tcPr>
            <w:tcW w:w="312" w:type="pct"/>
            <w:shd w:val="clear" w:color="auto" w:fill="auto"/>
          </w:tcPr>
          <w:p w14:paraId="0A673480" w14:textId="77777777" w:rsidR="009E49FA" w:rsidRPr="00A74721" w:rsidRDefault="009E49FA" w:rsidP="0036375B">
            <w:pPr>
              <w:spacing w:line="276" w:lineRule="auto"/>
              <w:jc w:val="both"/>
              <w:rPr>
                <w:rFonts w:ascii="Calibri" w:eastAsia="ArialMT" w:hAnsi="Calibri" w:cs="Arial"/>
              </w:rPr>
            </w:pPr>
          </w:p>
        </w:tc>
      </w:tr>
    </w:tbl>
    <w:p w14:paraId="5C33BB7D" w14:textId="77777777" w:rsidR="009E49FA" w:rsidRPr="00A74721" w:rsidRDefault="009E49FA" w:rsidP="009E49FA">
      <w:pPr>
        <w:spacing w:line="276" w:lineRule="auto"/>
        <w:contextualSpacing/>
        <w:jc w:val="both"/>
        <w:rPr>
          <w:rFonts w:ascii="Calibri" w:hAnsi="Calibri" w:cs="Arial"/>
          <w:sz w:val="22"/>
          <w:szCs w:val="22"/>
        </w:rPr>
      </w:pPr>
    </w:p>
    <w:p w14:paraId="47AC86CC" w14:textId="77777777" w:rsidR="009E49FA" w:rsidRPr="00A74721" w:rsidRDefault="009E49FA" w:rsidP="009E49FA">
      <w:pPr>
        <w:spacing w:line="276" w:lineRule="auto"/>
        <w:contextualSpacing/>
        <w:jc w:val="both"/>
        <w:rPr>
          <w:rFonts w:ascii="Calibri" w:hAnsi="Calibri" w:cs="Arial"/>
          <w:sz w:val="22"/>
          <w:szCs w:val="22"/>
        </w:rPr>
      </w:pPr>
    </w:p>
    <w:p w14:paraId="40BC1886" w14:textId="77777777" w:rsidR="009E49FA" w:rsidRPr="00A74721" w:rsidRDefault="009E49FA" w:rsidP="009E49FA">
      <w:pPr>
        <w:numPr>
          <w:ilvl w:val="2"/>
          <w:numId w:val="8"/>
        </w:numPr>
        <w:adjustRightInd w:val="0"/>
        <w:ind w:left="1348" w:hanging="709"/>
        <w:jc w:val="both"/>
        <w:rPr>
          <w:rFonts w:ascii="Calibri" w:hAnsi="Calibri" w:cs="Arial"/>
          <w:sz w:val="22"/>
          <w:szCs w:val="22"/>
        </w:rPr>
      </w:pPr>
      <w:r w:rsidRPr="00A74721">
        <w:rPr>
          <w:rFonts w:ascii="Calibri" w:hAnsi="Calibri" w:cs="Arial"/>
          <w:sz w:val="22"/>
          <w:szCs w:val="22"/>
        </w:rPr>
        <w:t xml:space="preserve">Durante as manutenções preventivas, deverão ser verificadas, no mínimo as rotinas relacionadas na tabela </w:t>
      </w:r>
      <w:r w:rsidRPr="00A74721">
        <w:rPr>
          <w:rFonts w:ascii="Calibri" w:hAnsi="Calibri" w:cs="Arial"/>
          <w:b/>
          <w:sz w:val="22"/>
          <w:szCs w:val="22"/>
        </w:rPr>
        <w:t>PLANO DE MANUTENÇÃO PREVENTIVA</w:t>
      </w:r>
      <w:r w:rsidRPr="00A74721">
        <w:rPr>
          <w:rFonts w:ascii="Calibri" w:hAnsi="Calibri" w:cs="Arial"/>
          <w:sz w:val="22"/>
          <w:szCs w:val="22"/>
        </w:rPr>
        <w:t>. Havendo necessidade, a CONTRATADA deverá verificar todos os demais componentes e peças, inclusa toda a parte mecânica e elétrica necessária ao funcionamento do conjunto, não podendo alegar, em nenhuma hipótese, que não tinha conhecimento da necessidade de manutenção em itens não especificados no processo licitatório.</w:t>
      </w:r>
    </w:p>
    <w:p w14:paraId="0B05B369" w14:textId="77777777" w:rsidR="009E49FA" w:rsidRPr="00A74721" w:rsidRDefault="009E49FA" w:rsidP="009E49FA">
      <w:pPr>
        <w:adjustRightInd w:val="0"/>
        <w:jc w:val="both"/>
        <w:rPr>
          <w:rFonts w:ascii="Calibri" w:hAnsi="Calibri" w:cs="Arial"/>
          <w:sz w:val="22"/>
          <w:szCs w:val="22"/>
        </w:rPr>
      </w:pPr>
    </w:p>
    <w:tbl>
      <w:tblPr>
        <w:tblW w:w="9214" w:type="dxa"/>
        <w:tblInd w:w="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04"/>
        <w:gridCol w:w="1134"/>
        <w:gridCol w:w="1276"/>
      </w:tblGrid>
      <w:tr w:rsidR="009E49FA" w:rsidRPr="009E49FA" w14:paraId="16BEA17F" w14:textId="77777777" w:rsidTr="0036375B">
        <w:trPr>
          <w:trHeight w:val="567"/>
        </w:trPr>
        <w:tc>
          <w:tcPr>
            <w:tcW w:w="9214" w:type="dxa"/>
            <w:gridSpan w:val="3"/>
            <w:shd w:val="clear" w:color="auto" w:fill="BFBFBF"/>
          </w:tcPr>
          <w:p w14:paraId="74C077BE" w14:textId="77777777" w:rsidR="009E49FA" w:rsidRPr="009E49FA" w:rsidRDefault="009E49FA" w:rsidP="0036375B">
            <w:pPr>
              <w:pStyle w:val="TableParagraph"/>
              <w:spacing w:line="240" w:lineRule="auto"/>
              <w:ind w:left="0"/>
              <w:jc w:val="center"/>
              <w:rPr>
                <w:rFonts w:ascii="Calibri" w:eastAsia="Calibri" w:hAnsi="Calibri" w:cs="Arial"/>
                <w:b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b/>
                <w:sz w:val="20"/>
                <w:szCs w:val="20"/>
                <w:lang w:val="pt-BR"/>
              </w:rPr>
              <w:t>PLANO DE MANUTENÇÃO PREVENTIVA</w:t>
            </w:r>
          </w:p>
        </w:tc>
      </w:tr>
      <w:tr w:rsidR="009E49FA" w:rsidRPr="009E49FA" w14:paraId="0B02C602" w14:textId="77777777" w:rsidTr="0036375B">
        <w:trPr>
          <w:trHeight w:val="567"/>
        </w:trPr>
        <w:tc>
          <w:tcPr>
            <w:tcW w:w="6804" w:type="dxa"/>
            <w:vMerge w:val="restart"/>
            <w:shd w:val="clear" w:color="auto" w:fill="BFBFBF"/>
          </w:tcPr>
          <w:p w14:paraId="2A464726" w14:textId="77777777" w:rsidR="009E49FA" w:rsidRPr="009E49FA" w:rsidRDefault="009E49FA" w:rsidP="0036375B">
            <w:pPr>
              <w:widowControl w:val="0"/>
              <w:rPr>
                <w:rFonts w:ascii="Calibri" w:eastAsia="Calibri" w:hAnsi="Calibri" w:cs="Arial"/>
                <w:b/>
              </w:rPr>
            </w:pPr>
          </w:p>
          <w:p w14:paraId="6524579E" w14:textId="77777777" w:rsidR="009E49FA" w:rsidRPr="009E49FA" w:rsidRDefault="009E49FA" w:rsidP="0036375B">
            <w:pPr>
              <w:widowControl w:val="0"/>
              <w:jc w:val="center"/>
              <w:rPr>
                <w:rFonts w:ascii="Calibri" w:eastAsia="Calibri" w:hAnsi="Calibri" w:cs="Arial"/>
                <w:b/>
              </w:rPr>
            </w:pPr>
            <w:r w:rsidRPr="009E49FA">
              <w:rPr>
                <w:rFonts w:ascii="Calibri" w:eastAsia="Calibri" w:hAnsi="Calibri" w:cs="Arial"/>
                <w:b/>
              </w:rPr>
              <w:t>ATIVIDADES</w:t>
            </w:r>
          </w:p>
        </w:tc>
        <w:tc>
          <w:tcPr>
            <w:tcW w:w="2410" w:type="dxa"/>
            <w:gridSpan w:val="2"/>
            <w:shd w:val="clear" w:color="auto" w:fill="BFBFBF"/>
          </w:tcPr>
          <w:p w14:paraId="3E4227EF" w14:textId="77777777" w:rsidR="009E49FA" w:rsidRPr="009E49FA" w:rsidRDefault="009E49FA" w:rsidP="0036375B">
            <w:pPr>
              <w:pStyle w:val="TableParagraph"/>
              <w:spacing w:line="240" w:lineRule="auto"/>
              <w:ind w:left="108"/>
              <w:jc w:val="center"/>
              <w:rPr>
                <w:rFonts w:ascii="Calibri" w:eastAsia="Calibri" w:hAnsi="Calibri" w:cs="Arial"/>
                <w:b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b/>
                <w:sz w:val="20"/>
                <w:szCs w:val="20"/>
                <w:lang w:val="pt-BR"/>
              </w:rPr>
              <w:t>TIPO DE MANUTENÇÃO</w:t>
            </w:r>
          </w:p>
        </w:tc>
      </w:tr>
      <w:tr w:rsidR="009E49FA" w:rsidRPr="009E49FA" w14:paraId="528C505E" w14:textId="77777777" w:rsidTr="0036375B">
        <w:trPr>
          <w:trHeight w:val="567"/>
        </w:trPr>
        <w:tc>
          <w:tcPr>
            <w:tcW w:w="6804" w:type="dxa"/>
            <w:vMerge/>
            <w:shd w:val="clear" w:color="auto" w:fill="BFBFBF"/>
          </w:tcPr>
          <w:p w14:paraId="0472E776" w14:textId="77777777" w:rsidR="009E49FA" w:rsidRPr="009E49FA" w:rsidRDefault="009E49FA" w:rsidP="0036375B">
            <w:pPr>
              <w:widowControl w:val="0"/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1134" w:type="dxa"/>
            <w:shd w:val="clear" w:color="auto" w:fill="BFBFBF"/>
          </w:tcPr>
          <w:p w14:paraId="47265E34" w14:textId="77777777" w:rsidR="009E49FA" w:rsidRPr="009E49FA" w:rsidRDefault="009E49FA" w:rsidP="0036375B">
            <w:pPr>
              <w:pStyle w:val="TableParagraph"/>
              <w:spacing w:line="240" w:lineRule="auto"/>
              <w:ind w:left="218" w:right="222"/>
              <w:jc w:val="center"/>
              <w:rPr>
                <w:rFonts w:ascii="Calibri" w:eastAsia="Calibri" w:hAnsi="Calibri" w:cs="Arial"/>
                <w:b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b/>
                <w:sz w:val="20"/>
                <w:szCs w:val="20"/>
                <w:lang w:val="pt-BR"/>
              </w:rPr>
              <w:t>MP01</w:t>
            </w:r>
          </w:p>
        </w:tc>
        <w:tc>
          <w:tcPr>
            <w:tcW w:w="1276" w:type="dxa"/>
            <w:shd w:val="clear" w:color="auto" w:fill="BFBFBF"/>
          </w:tcPr>
          <w:p w14:paraId="25F8BD8B" w14:textId="77777777" w:rsidR="009E49FA" w:rsidRPr="009E49FA" w:rsidRDefault="009E49FA" w:rsidP="0036375B">
            <w:pPr>
              <w:pStyle w:val="TableParagraph"/>
              <w:spacing w:line="240" w:lineRule="auto"/>
              <w:ind w:left="108"/>
              <w:jc w:val="center"/>
              <w:rPr>
                <w:rFonts w:ascii="Calibri" w:eastAsia="Calibri" w:hAnsi="Calibri" w:cs="Arial"/>
                <w:b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b/>
                <w:sz w:val="20"/>
                <w:szCs w:val="20"/>
                <w:lang w:val="pt-BR"/>
              </w:rPr>
              <w:t>MP02</w:t>
            </w:r>
          </w:p>
        </w:tc>
      </w:tr>
      <w:tr w:rsidR="009E49FA" w:rsidRPr="009E49FA" w14:paraId="395CF898" w14:textId="77777777" w:rsidTr="0036375B">
        <w:trPr>
          <w:trHeight w:val="567"/>
        </w:trPr>
        <w:tc>
          <w:tcPr>
            <w:tcW w:w="6804" w:type="dxa"/>
            <w:shd w:val="clear" w:color="auto" w:fill="auto"/>
            <w:vAlign w:val="center"/>
          </w:tcPr>
          <w:p w14:paraId="6BF3FBF0" w14:textId="77777777" w:rsidR="009E49FA" w:rsidRPr="009E49FA" w:rsidRDefault="009E49FA" w:rsidP="0036375B">
            <w:pPr>
              <w:pStyle w:val="TableParagraph"/>
              <w:tabs>
                <w:tab w:val="left" w:pos="6662"/>
              </w:tabs>
              <w:spacing w:line="240" w:lineRule="auto"/>
              <w:ind w:right="284"/>
              <w:jc w:val="both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Verificar no filtro de ar os seguintes pontos: mangueiras e abraçadeiras, indicador de restrição, limpar ou trocar se necessário o elemento de filtro.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152592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4EFD6C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</w:tr>
      <w:tr w:rsidR="009E49FA" w:rsidRPr="009E49FA" w14:paraId="2F24C663" w14:textId="77777777" w:rsidTr="0036375B">
        <w:trPr>
          <w:trHeight w:val="567"/>
        </w:trPr>
        <w:tc>
          <w:tcPr>
            <w:tcW w:w="6804" w:type="dxa"/>
            <w:shd w:val="clear" w:color="auto" w:fill="auto"/>
            <w:vAlign w:val="center"/>
          </w:tcPr>
          <w:p w14:paraId="3EB9A953" w14:textId="77777777" w:rsidR="009E49FA" w:rsidRPr="009E49FA" w:rsidRDefault="009E49FA" w:rsidP="0036375B">
            <w:pPr>
              <w:pStyle w:val="TableParagraph"/>
              <w:tabs>
                <w:tab w:val="left" w:pos="6662"/>
              </w:tabs>
              <w:spacing w:line="240" w:lineRule="auto"/>
              <w:ind w:right="284"/>
              <w:jc w:val="both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Verificar fixação e aperto de suportes.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A1A147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B50F9D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</w:tr>
      <w:tr w:rsidR="009E49FA" w:rsidRPr="009E49FA" w14:paraId="318CFA28" w14:textId="77777777" w:rsidTr="0036375B">
        <w:trPr>
          <w:trHeight w:val="567"/>
        </w:trPr>
        <w:tc>
          <w:tcPr>
            <w:tcW w:w="6804" w:type="dxa"/>
            <w:shd w:val="clear" w:color="auto" w:fill="auto"/>
            <w:vAlign w:val="center"/>
          </w:tcPr>
          <w:p w14:paraId="30DBA154" w14:textId="77777777" w:rsidR="009E49FA" w:rsidRPr="009E49FA" w:rsidRDefault="009E49FA" w:rsidP="0036375B">
            <w:pPr>
              <w:pStyle w:val="TableParagraph"/>
              <w:tabs>
                <w:tab w:val="left" w:pos="6662"/>
              </w:tabs>
              <w:spacing w:line="240" w:lineRule="auto"/>
              <w:ind w:right="284"/>
              <w:jc w:val="both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Realizar limpeza interna e externa do equipamento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C8D36D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63FA7A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</w:tr>
      <w:tr w:rsidR="009E49FA" w:rsidRPr="009E49FA" w14:paraId="4E8770B1" w14:textId="77777777" w:rsidTr="0036375B">
        <w:trPr>
          <w:trHeight w:val="567"/>
        </w:trPr>
        <w:tc>
          <w:tcPr>
            <w:tcW w:w="6804" w:type="dxa"/>
            <w:shd w:val="clear" w:color="auto" w:fill="auto"/>
            <w:vAlign w:val="center"/>
          </w:tcPr>
          <w:p w14:paraId="08659039" w14:textId="77777777" w:rsidR="009E49FA" w:rsidRPr="009E49FA" w:rsidRDefault="009E49FA" w:rsidP="0036375B">
            <w:pPr>
              <w:pStyle w:val="TableParagraph"/>
              <w:tabs>
                <w:tab w:val="left" w:pos="6662"/>
              </w:tabs>
              <w:spacing w:line="240" w:lineRule="auto"/>
              <w:ind w:right="284"/>
              <w:jc w:val="both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Verificar condições de instalação e conservação dos quadros e máquina rotativa.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5A9D52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5218A0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</w:tr>
      <w:tr w:rsidR="009E49FA" w:rsidRPr="009E49FA" w14:paraId="7BFBBA08" w14:textId="77777777" w:rsidTr="0036375B">
        <w:trPr>
          <w:trHeight w:val="567"/>
        </w:trPr>
        <w:tc>
          <w:tcPr>
            <w:tcW w:w="6804" w:type="dxa"/>
            <w:shd w:val="clear" w:color="auto" w:fill="auto"/>
            <w:vAlign w:val="center"/>
          </w:tcPr>
          <w:p w14:paraId="3CFB037A" w14:textId="77777777" w:rsidR="009E49FA" w:rsidRPr="009E49FA" w:rsidRDefault="009E49FA" w:rsidP="0036375B">
            <w:pPr>
              <w:pStyle w:val="TableParagraph"/>
              <w:tabs>
                <w:tab w:val="left" w:pos="6662"/>
              </w:tabs>
              <w:spacing w:line="240" w:lineRule="auto"/>
              <w:ind w:right="284"/>
              <w:jc w:val="both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Verificar a existência de água nos reserva tórios de ar e drenar caso exista.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C13C9C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3EE59F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</w:tr>
      <w:tr w:rsidR="009E49FA" w:rsidRPr="009E49FA" w14:paraId="79B75F22" w14:textId="77777777" w:rsidTr="0036375B">
        <w:trPr>
          <w:trHeight w:val="567"/>
        </w:trPr>
        <w:tc>
          <w:tcPr>
            <w:tcW w:w="6804" w:type="dxa"/>
            <w:shd w:val="clear" w:color="auto" w:fill="auto"/>
            <w:vAlign w:val="center"/>
          </w:tcPr>
          <w:p w14:paraId="031CCABB" w14:textId="77777777" w:rsidR="009E49FA" w:rsidRPr="009E49FA" w:rsidRDefault="009E49FA" w:rsidP="0036375B">
            <w:pPr>
              <w:pStyle w:val="TableParagraph"/>
              <w:tabs>
                <w:tab w:val="left" w:pos="6662"/>
              </w:tabs>
              <w:spacing w:line="240" w:lineRule="auto"/>
              <w:ind w:right="284"/>
              <w:jc w:val="both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lastRenderedPageBreak/>
              <w:t>Verificar a estrutura de cabeamento /organização.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9A2B4C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7BC166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</w:tr>
      <w:tr w:rsidR="009E49FA" w:rsidRPr="009E49FA" w14:paraId="789A1A78" w14:textId="77777777" w:rsidTr="0036375B">
        <w:trPr>
          <w:trHeight w:val="567"/>
        </w:trPr>
        <w:tc>
          <w:tcPr>
            <w:tcW w:w="6804" w:type="dxa"/>
            <w:shd w:val="clear" w:color="auto" w:fill="auto"/>
            <w:vAlign w:val="center"/>
          </w:tcPr>
          <w:p w14:paraId="0AC98215" w14:textId="77777777" w:rsidR="009E49FA" w:rsidRPr="009E49FA" w:rsidRDefault="009E49FA" w:rsidP="0036375B">
            <w:pPr>
              <w:pStyle w:val="TableParagraph"/>
              <w:tabs>
                <w:tab w:val="left" w:pos="6662"/>
              </w:tabs>
              <w:spacing w:line="240" w:lineRule="auto"/>
              <w:ind w:right="284"/>
              <w:jc w:val="both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Verificar nível e validade de óleo lubrificante do cárter, trocando/completando quando necessário.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90144D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67C26A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</w:tr>
      <w:tr w:rsidR="009E49FA" w:rsidRPr="009E49FA" w14:paraId="2C8C5B06" w14:textId="77777777" w:rsidTr="0036375B">
        <w:trPr>
          <w:trHeight w:val="567"/>
        </w:trPr>
        <w:tc>
          <w:tcPr>
            <w:tcW w:w="6804" w:type="dxa"/>
            <w:shd w:val="clear" w:color="auto" w:fill="auto"/>
            <w:vAlign w:val="center"/>
          </w:tcPr>
          <w:p w14:paraId="4AF6761D" w14:textId="77777777" w:rsidR="009E49FA" w:rsidRPr="009E49FA" w:rsidRDefault="009E49FA" w:rsidP="0036375B">
            <w:pPr>
              <w:pStyle w:val="TableParagraph"/>
              <w:tabs>
                <w:tab w:val="left" w:pos="284"/>
                <w:tab w:val="left" w:pos="6662"/>
              </w:tabs>
              <w:spacing w:line="240" w:lineRule="auto"/>
              <w:ind w:right="284"/>
              <w:jc w:val="both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Verificar a água do sistema de arrefecimento trocando/completando quando</w:t>
            </w:r>
            <w:r w:rsidRPr="009E49FA">
              <w:rPr>
                <w:rFonts w:ascii="Calibri" w:eastAsia="Calibri" w:hAnsi="Calibri" w:cs="Arial"/>
                <w:spacing w:val="-13"/>
                <w:sz w:val="20"/>
                <w:szCs w:val="20"/>
                <w:lang w:val="pt-BR"/>
              </w:rPr>
              <w:t xml:space="preserve"> </w:t>
            </w: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necessário.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1E0E93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2207A6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</w:tr>
      <w:tr w:rsidR="009E49FA" w:rsidRPr="009E49FA" w14:paraId="2D404CA7" w14:textId="77777777" w:rsidTr="0036375B">
        <w:trPr>
          <w:trHeight w:val="567"/>
        </w:trPr>
        <w:tc>
          <w:tcPr>
            <w:tcW w:w="6804" w:type="dxa"/>
            <w:shd w:val="clear" w:color="auto" w:fill="auto"/>
            <w:vAlign w:val="center"/>
          </w:tcPr>
          <w:p w14:paraId="1F8CC85A" w14:textId="77777777" w:rsidR="009E49FA" w:rsidRPr="009E49FA" w:rsidRDefault="009E49FA" w:rsidP="0036375B">
            <w:pPr>
              <w:pStyle w:val="TableParagraph"/>
              <w:tabs>
                <w:tab w:val="left" w:pos="6662"/>
              </w:tabs>
              <w:spacing w:line="240" w:lineRule="auto"/>
              <w:ind w:right="284"/>
              <w:jc w:val="both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Verificar temperatura da água de arrefecimento.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EEEFFF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79F888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</w:tr>
      <w:tr w:rsidR="009E49FA" w:rsidRPr="009E49FA" w14:paraId="1B6C95AA" w14:textId="77777777" w:rsidTr="0036375B">
        <w:trPr>
          <w:trHeight w:val="567"/>
        </w:trPr>
        <w:tc>
          <w:tcPr>
            <w:tcW w:w="6804" w:type="dxa"/>
            <w:shd w:val="clear" w:color="auto" w:fill="auto"/>
            <w:vAlign w:val="center"/>
          </w:tcPr>
          <w:p w14:paraId="16C974F1" w14:textId="77777777" w:rsidR="009E49FA" w:rsidRPr="009E49FA" w:rsidRDefault="009E49FA" w:rsidP="0036375B">
            <w:pPr>
              <w:pStyle w:val="TableParagraph"/>
              <w:tabs>
                <w:tab w:val="left" w:pos="6662"/>
              </w:tabs>
              <w:spacing w:line="240" w:lineRule="auto"/>
              <w:ind w:right="284"/>
              <w:jc w:val="both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Verificar restrições, furos, vazamentos e conexões soltas no sistema de filtro de ar.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9805F6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2981FC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</w:tr>
      <w:tr w:rsidR="009E49FA" w:rsidRPr="009E49FA" w14:paraId="5BB448D6" w14:textId="77777777" w:rsidTr="0036375B">
        <w:trPr>
          <w:trHeight w:val="567"/>
        </w:trPr>
        <w:tc>
          <w:tcPr>
            <w:tcW w:w="6804" w:type="dxa"/>
            <w:shd w:val="clear" w:color="auto" w:fill="auto"/>
            <w:vAlign w:val="center"/>
          </w:tcPr>
          <w:p w14:paraId="2FB64A90" w14:textId="77777777" w:rsidR="009E49FA" w:rsidRPr="009E49FA" w:rsidRDefault="009E49FA" w:rsidP="0036375B">
            <w:pPr>
              <w:pStyle w:val="TableParagraph"/>
              <w:tabs>
                <w:tab w:val="left" w:pos="6662"/>
              </w:tabs>
              <w:spacing w:line="240" w:lineRule="auto"/>
              <w:ind w:right="284"/>
              <w:jc w:val="both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Verificar restrições de ventilação nas aberturas de entrada e saída do gerador.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574BCD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040157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</w:tr>
      <w:tr w:rsidR="009E49FA" w:rsidRPr="009E49FA" w14:paraId="62090318" w14:textId="77777777" w:rsidTr="0036375B">
        <w:trPr>
          <w:trHeight w:val="567"/>
        </w:trPr>
        <w:tc>
          <w:tcPr>
            <w:tcW w:w="6804" w:type="dxa"/>
            <w:shd w:val="clear" w:color="auto" w:fill="auto"/>
            <w:vAlign w:val="center"/>
          </w:tcPr>
          <w:p w14:paraId="2E5B189A" w14:textId="77777777" w:rsidR="009E49FA" w:rsidRPr="009E49FA" w:rsidRDefault="009E49FA" w:rsidP="0036375B">
            <w:pPr>
              <w:pStyle w:val="TableParagraph"/>
              <w:tabs>
                <w:tab w:val="left" w:pos="6662"/>
              </w:tabs>
              <w:spacing w:line="240" w:lineRule="auto"/>
              <w:ind w:right="284"/>
              <w:jc w:val="both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Verificar restrições no radiador, mangueiras deterioradas e correias do ventilador soltas ou deterioradas.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CBA422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64A489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</w:tr>
      <w:tr w:rsidR="009E49FA" w:rsidRPr="009E49FA" w14:paraId="0F0E057B" w14:textId="77777777" w:rsidTr="0036375B">
        <w:trPr>
          <w:trHeight w:val="567"/>
        </w:trPr>
        <w:tc>
          <w:tcPr>
            <w:tcW w:w="6804" w:type="dxa"/>
            <w:shd w:val="clear" w:color="auto" w:fill="auto"/>
            <w:vAlign w:val="center"/>
          </w:tcPr>
          <w:p w14:paraId="0EC89C12" w14:textId="77777777" w:rsidR="009E49FA" w:rsidRPr="009E49FA" w:rsidRDefault="009E49FA" w:rsidP="0036375B">
            <w:pPr>
              <w:pStyle w:val="TableParagraph"/>
              <w:tabs>
                <w:tab w:val="left" w:pos="6662"/>
              </w:tabs>
              <w:spacing w:line="240" w:lineRule="auto"/>
              <w:ind w:right="284"/>
              <w:jc w:val="both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Verificar tensão e estado das correias.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1804AE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784C25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</w:tr>
      <w:tr w:rsidR="009E49FA" w:rsidRPr="009E49FA" w14:paraId="0D766F25" w14:textId="77777777" w:rsidTr="0036375B">
        <w:trPr>
          <w:trHeight w:val="567"/>
        </w:trPr>
        <w:tc>
          <w:tcPr>
            <w:tcW w:w="6804" w:type="dxa"/>
            <w:shd w:val="clear" w:color="auto" w:fill="auto"/>
            <w:vAlign w:val="center"/>
          </w:tcPr>
          <w:p w14:paraId="27F4F196" w14:textId="77777777" w:rsidR="009E49FA" w:rsidRPr="009E49FA" w:rsidRDefault="009E49FA" w:rsidP="0036375B">
            <w:pPr>
              <w:pStyle w:val="TableParagraph"/>
              <w:tabs>
                <w:tab w:val="left" w:pos="6662"/>
              </w:tabs>
              <w:spacing w:line="240" w:lineRule="auto"/>
              <w:ind w:right="284"/>
              <w:jc w:val="both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Verificar estado de conservação das abraçadeiras.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E4E047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7D0D5D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</w:tr>
      <w:tr w:rsidR="009E49FA" w:rsidRPr="009E49FA" w14:paraId="35489763" w14:textId="77777777" w:rsidTr="0036375B">
        <w:trPr>
          <w:trHeight w:val="567"/>
        </w:trPr>
        <w:tc>
          <w:tcPr>
            <w:tcW w:w="6804" w:type="dxa"/>
            <w:shd w:val="clear" w:color="auto" w:fill="auto"/>
            <w:vAlign w:val="center"/>
          </w:tcPr>
          <w:p w14:paraId="1392A76D" w14:textId="77777777" w:rsidR="009E49FA" w:rsidRPr="009E49FA" w:rsidRDefault="009E49FA" w:rsidP="0036375B">
            <w:pPr>
              <w:pStyle w:val="TableParagraph"/>
              <w:tabs>
                <w:tab w:val="left" w:pos="6662"/>
              </w:tabs>
              <w:spacing w:line="240" w:lineRule="auto"/>
              <w:ind w:right="284"/>
              <w:jc w:val="both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Verificar estado dos rolamentos, efetuar lubrificação e regulagem das embreagens de acoplamento.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2DB0EC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FE95401" w14:textId="77777777" w:rsidR="009E49FA" w:rsidRPr="009E49FA" w:rsidRDefault="009E49FA" w:rsidP="0036375B">
            <w:pPr>
              <w:widowControl w:val="0"/>
              <w:jc w:val="center"/>
              <w:rPr>
                <w:rFonts w:ascii="Calibri" w:eastAsia="Calibri" w:hAnsi="Calibri" w:cs="Arial"/>
              </w:rPr>
            </w:pPr>
            <w:r w:rsidRPr="009E49FA">
              <w:rPr>
                <w:rFonts w:ascii="Calibri" w:eastAsia="Calibri" w:hAnsi="Calibri" w:cs="Arial"/>
              </w:rPr>
              <w:t>X</w:t>
            </w:r>
          </w:p>
        </w:tc>
      </w:tr>
      <w:tr w:rsidR="009E49FA" w:rsidRPr="009E49FA" w14:paraId="725CD7D0" w14:textId="77777777" w:rsidTr="0036375B">
        <w:trPr>
          <w:trHeight w:val="567"/>
        </w:trPr>
        <w:tc>
          <w:tcPr>
            <w:tcW w:w="6804" w:type="dxa"/>
            <w:shd w:val="clear" w:color="auto" w:fill="auto"/>
            <w:vAlign w:val="center"/>
          </w:tcPr>
          <w:p w14:paraId="3CE46F88" w14:textId="77777777" w:rsidR="009E49FA" w:rsidRPr="009E49FA" w:rsidRDefault="009E49FA" w:rsidP="0036375B">
            <w:pPr>
              <w:pStyle w:val="TableParagraph"/>
              <w:tabs>
                <w:tab w:val="left" w:pos="6662"/>
              </w:tabs>
              <w:spacing w:line="240" w:lineRule="auto"/>
              <w:ind w:right="284"/>
              <w:jc w:val="both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Verificar estado da colmeias e a vedação da tampa do radiador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978196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9530E6B" w14:textId="77777777" w:rsidR="009E49FA" w:rsidRPr="009E49FA" w:rsidRDefault="009E49FA" w:rsidP="0036375B">
            <w:pPr>
              <w:widowControl w:val="0"/>
              <w:jc w:val="center"/>
              <w:rPr>
                <w:rFonts w:ascii="Calibri" w:eastAsia="Calibri" w:hAnsi="Calibri" w:cs="Arial"/>
              </w:rPr>
            </w:pPr>
            <w:r w:rsidRPr="009E49FA">
              <w:rPr>
                <w:rFonts w:ascii="Calibri" w:eastAsia="Calibri" w:hAnsi="Calibri" w:cs="Arial"/>
              </w:rPr>
              <w:t>X</w:t>
            </w:r>
          </w:p>
        </w:tc>
      </w:tr>
      <w:tr w:rsidR="009E49FA" w:rsidRPr="009E49FA" w14:paraId="78848C0E" w14:textId="77777777" w:rsidTr="0036375B">
        <w:trPr>
          <w:trHeight w:val="567"/>
        </w:trPr>
        <w:tc>
          <w:tcPr>
            <w:tcW w:w="6804" w:type="dxa"/>
            <w:shd w:val="clear" w:color="auto" w:fill="auto"/>
            <w:vAlign w:val="center"/>
          </w:tcPr>
          <w:p w14:paraId="6ED04890" w14:textId="77777777" w:rsidR="009E49FA" w:rsidRPr="009E49FA" w:rsidRDefault="009E49FA" w:rsidP="0036375B">
            <w:pPr>
              <w:pStyle w:val="TableParagraph"/>
              <w:tabs>
                <w:tab w:val="left" w:pos="6662"/>
              </w:tabs>
              <w:spacing w:line="240" w:lineRule="auto"/>
              <w:ind w:right="284"/>
              <w:jc w:val="both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 xml:space="preserve">Verificar </w:t>
            </w:r>
            <w:proofErr w:type="spellStart"/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pré-aquecedor</w:t>
            </w:r>
            <w:proofErr w:type="spellEnd"/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7C9BD9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739E17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</w:tr>
      <w:tr w:rsidR="009E49FA" w:rsidRPr="009E49FA" w14:paraId="38161A97" w14:textId="77777777" w:rsidTr="0036375B">
        <w:trPr>
          <w:trHeight w:val="567"/>
        </w:trPr>
        <w:tc>
          <w:tcPr>
            <w:tcW w:w="6804" w:type="dxa"/>
            <w:shd w:val="clear" w:color="auto" w:fill="auto"/>
            <w:vAlign w:val="center"/>
          </w:tcPr>
          <w:p w14:paraId="0FFDDBAB" w14:textId="77777777" w:rsidR="009E49FA" w:rsidRPr="009E49FA" w:rsidRDefault="009E49FA" w:rsidP="0036375B">
            <w:pPr>
              <w:pStyle w:val="TableParagraph"/>
              <w:tabs>
                <w:tab w:val="left" w:pos="6662"/>
              </w:tabs>
              <w:spacing w:line="240" w:lineRule="auto"/>
              <w:ind w:right="284"/>
              <w:jc w:val="both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Verificar vazamentos no motor.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E0D5DD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792F3E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</w:tr>
      <w:tr w:rsidR="009E49FA" w:rsidRPr="009E49FA" w14:paraId="3B9ADEEE" w14:textId="77777777" w:rsidTr="0036375B">
        <w:trPr>
          <w:trHeight w:val="567"/>
        </w:trPr>
        <w:tc>
          <w:tcPr>
            <w:tcW w:w="6804" w:type="dxa"/>
            <w:shd w:val="clear" w:color="auto" w:fill="auto"/>
            <w:vAlign w:val="center"/>
          </w:tcPr>
          <w:p w14:paraId="4306EE1E" w14:textId="77777777" w:rsidR="009E49FA" w:rsidRPr="009E49FA" w:rsidRDefault="009E49FA" w:rsidP="0036375B">
            <w:pPr>
              <w:pStyle w:val="TableParagraph"/>
              <w:tabs>
                <w:tab w:val="left" w:pos="6662"/>
              </w:tabs>
              <w:spacing w:line="240" w:lineRule="auto"/>
              <w:ind w:right="284"/>
              <w:jc w:val="both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Verificar vazamentos no tanque.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E9D7E0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0BAA8E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</w:tr>
      <w:tr w:rsidR="009E49FA" w:rsidRPr="009E49FA" w14:paraId="69B65B8B" w14:textId="77777777" w:rsidTr="0036375B">
        <w:trPr>
          <w:trHeight w:val="567"/>
        </w:trPr>
        <w:tc>
          <w:tcPr>
            <w:tcW w:w="6804" w:type="dxa"/>
            <w:shd w:val="clear" w:color="auto" w:fill="auto"/>
            <w:vAlign w:val="center"/>
          </w:tcPr>
          <w:p w14:paraId="3F672608" w14:textId="77777777" w:rsidR="009E49FA" w:rsidRPr="009E49FA" w:rsidRDefault="009E49FA" w:rsidP="0036375B">
            <w:pPr>
              <w:pStyle w:val="TableParagraph"/>
              <w:tabs>
                <w:tab w:val="left" w:pos="6662"/>
              </w:tabs>
              <w:spacing w:line="240" w:lineRule="auto"/>
              <w:ind w:right="284"/>
              <w:jc w:val="both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Verificar vazamentos e restrições no sistema de escape.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2AC503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D50890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</w:tr>
      <w:tr w:rsidR="009E49FA" w:rsidRPr="009E49FA" w14:paraId="2876E81C" w14:textId="77777777" w:rsidTr="0036375B">
        <w:trPr>
          <w:trHeight w:val="567"/>
        </w:trPr>
        <w:tc>
          <w:tcPr>
            <w:tcW w:w="6804" w:type="dxa"/>
            <w:shd w:val="clear" w:color="auto" w:fill="auto"/>
            <w:vAlign w:val="center"/>
          </w:tcPr>
          <w:p w14:paraId="13E2DE88" w14:textId="77777777" w:rsidR="009E49FA" w:rsidRPr="009E49FA" w:rsidRDefault="009E49FA" w:rsidP="0036375B">
            <w:pPr>
              <w:pStyle w:val="TableParagraph"/>
              <w:tabs>
                <w:tab w:val="left" w:pos="6662"/>
              </w:tabs>
              <w:spacing w:line="240" w:lineRule="auto"/>
              <w:ind w:right="284"/>
              <w:jc w:val="both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Verificar tubulações e válvulas.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7FC4A0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A6F0F7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</w:tr>
      <w:tr w:rsidR="009E49FA" w:rsidRPr="009E49FA" w14:paraId="035DE354" w14:textId="77777777" w:rsidTr="0036375B">
        <w:trPr>
          <w:trHeight w:val="567"/>
        </w:trPr>
        <w:tc>
          <w:tcPr>
            <w:tcW w:w="6804" w:type="dxa"/>
            <w:shd w:val="clear" w:color="auto" w:fill="auto"/>
            <w:vAlign w:val="center"/>
          </w:tcPr>
          <w:p w14:paraId="74B337DF" w14:textId="77777777" w:rsidR="009E49FA" w:rsidRPr="009E49FA" w:rsidRDefault="009E49FA" w:rsidP="0036375B">
            <w:pPr>
              <w:pStyle w:val="TableParagraph"/>
              <w:tabs>
                <w:tab w:val="left" w:pos="6662"/>
              </w:tabs>
              <w:spacing w:line="240" w:lineRule="auto"/>
              <w:ind w:right="284"/>
              <w:jc w:val="both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Verificar bateria(s), medindo a tensão e reapertando os bornes de ligação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736954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89C6866" w14:textId="77777777" w:rsidR="009E49FA" w:rsidRPr="009E49FA" w:rsidRDefault="009E49FA" w:rsidP="0036375B">
            <w:pPr>
              <w:widowControl w:val="0"/>
              <w:jc w:val="center"/>
              <w:rPr>
                <w:rFonts w:ascii="Calibri" w:eastAsia="Calibri" w:hAnsi="Calibri" w:cs="Arial"/>
              </w:rPr>
            </w:pPr>
            <w:r w:rsidRPr="009E49FA">
              <w:rPr>
                <w:rFonts w:ascii="Calibri" w:eastAsia="Calibri" w:hAnsi="Calibri" w:cs="Arial"/>
              </w:rPr>
              <w:t>X</w:t>
            </w:r>
          </w:p>
        </w:tc>
      </w:tr>
      <w:tr w:rsidR="009E49FA" w:rsidRPr="009E49FA" w14:paraId="532E3E63" w14:textId="77777777" w:rsidTr="0036375B">
        <w:trPr>
          <w:trHeight w:val="567"/>
        </w:trPr>
        <w:tc>
          <w:tcPr>
            <w:tcW w:w="6804" w:type="dxa"/>
            <w:shd w:val="clear" w:color="auto" w:fill="auto"/>
            <w:vAlign w:val="center"/>
          </w:tcPr>
          <w:p w14:paraId="43E6D1ED" w14:textId="21451DA3" w:rsidR="009E49FA" w:rsidRPr="009E49FA" w:rsidRDefault="009E49FA" w:rsidP="0036375B">
            <w:pPr>
              <w:pStyle w:val="TableParagraph"/>
              <w:tabs>
                <w:tab w:val="left" w:pos="6662"/>
              </w:tabs>
              <w:spacing w:line="240" w:lineRule="auto"/>
              <w:ind w:right="284"/>
              <w:jc w:val="both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Verificar painel de comando.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1044B9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291598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</w:tr>
      <w:tr w:rsidR="009E49FA" w:rsidRPr="009E49FA" w14:paraId="12430CDE" w14:textId="77777777" w:rsidTr="0036375B">
        <w:trPr>
          <w:trHeight w:val="567"/>
        </w:trPr>
        <w:tc>
          <w:tcPr>
            <w:tcW w:w="6804" w:type="dxa"/>
            <w:shd w:val="clear" w:color="auto" w:fill="auto"/>
            <w:vAlign w:val="center"/>
          </w:tcPr>
          <w:p w14:paraId="301C3176" w14:textId="77777777" w:rsidR="009E49FA" w:rsidRPr="009E49FA" w:rsidRDefault="009E49FA" w:rsidP="0036375B">
            <w:pPr>
              <w:pStyle w:val="TableParagraph"/>
              <w:tabs>
                <w:tab w:val="left" w:pos="6662"/>
              </w:tabs>
              <w:spacing w:line="240" w:lineRule="auto"/>
              <w:ind w:right="284"/>
              <w:jc w:val="both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Verificar se os medidores, indicadores e luzes estão</w:t>
            </w:r>
            <w:r w:rsidRPr="009E49FA">
              <w:rPr>
                <w:rFonts w:ascii="Calibri" w:eastAsia="Calibri" w:hAnsi="Calibri" w:cs="Arial"/>
                <w:spacing w:val="52"/>
                <w:sz w:val="20"/>
                <w:szCs w:val="20"/>
                <w:lang w:val="pt-BR"/>
              </w:rPr>
              <w:t xml:space="preserve"> </w:t>
            </w: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em perfeito funcionamento.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A23902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71E3F6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</w:tr>
      <w:tr w:rsidR="009E49FA" w:rsidRPr="009E49FA" w14:paraId="644DFBC3" w14:textId="77777777" w:rsidTr="0036375B">
        <w:trPr>
          <w:trHeight w:val="567"/>
        </w:trPr>
        <w:tc>
          <w:tcPr>
            <w:tcW w:w="6804" w:type="dxa"/>
            <w:shd w:val="clear" w:color="auto" w:fill="auto"/>
            <w:vAlign w:val="center"/>
          </w:tcPr>
          <w:p w14:paraId="3151527A" w14:textId="77777777" w:rsidR="009E49FA" w:rsidRPr="009E49FA" w:rsidRDefault="009E49FA" w:rsidP="0036375B">
            <w:pPr>
              <w:pStyle w:val="TableParagraph"/>
              <w:tabs>
                <w:tab w:val="left" w:pos="6662"/>
              </w:tabs>
              <w:spacing w:line="240" w:lineRule="auto"/>
              <w:ind w:right="284"/>
              <w:jc w:val="both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Dar a partida no grupo gerador, operando-o por 10 minutos sob carga não inferior a 1/3 da carga nominal, verificando se há vibrações, ruídos e vazamento de combustível.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D5E425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9E2069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</w:tr>
      <w:tr w:rsidR="009E49FA" w:rsidRPr="009E49FA" w14:paraId="3B3917B9" w14:textId="77777777" w:rsidTr="0036375B">
        <w:trPr>
          <w:trHeight w:val="567"/>
        </w:trPr>
        <w:tc>
          <w:tcPr>
            <w:tcW w:w="6804" w:type="dxa"/>
            <w:shd w:val="clear" w:color="auto" w:fill="auto"/>
            <w:vAlign w:val="center"/>
          </w:tcPr>
          <w:p w14:paraId="1EC05AB5" w14:textId="77777777" w:rsidR="009E49FA" w:rsidRPr="009E49FA" w:rsidRDefault="009E49FA" w:rsidP="0036375B">
            <w:pPr>
              <w:pStyle w:val="TableParagraph"/>
              <w:tabs>
                <w:tab w:val="left" w:pos="6662"/>
              </w:tabs>
              <w:spacing w:line="240" w:lineRule="auto"/>
              <w:ind w:right="284"/>
              <w:jc w:val="both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Medir tempo de entrada em carga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6496B0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1F5BBF9" w14:textId="77777777" w:rsidR="009E49FA" w:rsidRPr="009E49FA" w:rsidRDefault="009E49FA" w:rsidP="0036375B">
            <w:pPr>
              <w:widowControl w:val="0"/>
              <w:jc w:val="center"/>
              <w:rPr>
                <w:rFonts w:ascii="Calibri" w:eastAsia="Calibri" w:hAnsi="Calibri" w:cs="Arial"/>
              </w:rPr>
            </w:pPr>
            <w:r w:rsidRPr="009E49FA">
              <w:rPr>
                <w:rFonts w:ascii="Calibri" w:eastAsia="Calibri" w:hAnsi="Calibri" w:cs="Arial"/>
              </w:rPr>
              <w:t>X</w:t>
            </w:r>
          </w:p>
        </w:tc>
      </w:tr>
      <w:tr w:rsidR="009E49FA" w:rsidRPr="009E49FA" w14:paraId="576DDEFF" w14:textId="77777777" w:rsidTr="0036375B">
        <w:trPr>
          <w:trHeight w:val="567"/>
        </w:trPr>
        <w:tc>
          <w:tcPr>
            <w:tcW w:w="6804" w:type="dxa"/>
            <w:shd w:val="clear" w:color="auto" w:fill="auto"/>
            <w:vAlign w:val="center"/>
          </w:tcPr>
          <w:p w14:paraId="184FED00" w14:textId="77777777" w:rsidR="009E49FA" w:rsidRPr="009E49FA" w:rsidRDefault="009E49FA" w:rsidP="0036375B">
            <w:pPr>
              <w:pStyle w:val="TableParagraph"/>
              <w:tabs>
                <w:tab w:val="left" w:pos="6662"/>
              </w:tabs>
              <w:spacing w:line="240" w:lineRule="auto"/>
              <w:ind w:right="284"/>
              <w:jc w:val="both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Verificar tensão gerada.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43D5D7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E6F85D4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</w:tr>
      <w:tr w:rsidR="009E49FA" w:rsidRPr="009E49FA" w14:paraId="5A18F38A" w14:textId="77777777" w:rsidTr="0036375B">
        <w:trPr>
          <w:trHeight w:val="567"/>
        </w:trPr>
        <w:tc>
          <w:tcPr>
            <w:tcW w:w="6804" w:type="dxa"/>
            <w:shd w:val="clear" w:color="auto" w:fill="auto"/>
            <w:vAlign w:val="center"/>
          </w:tcPr>
          <w:p w14:paraId="2D10B355" w14:textId="45C29DEF" w:rsidR="009E49FA" w:rsidRPr="009E49FA" w:rsidRDefault="009E49FA" w:rsidP="0036375B">
            <w:pPr>
              <w:pStyle w:val="TableParagraph"/>
              <w:tabs>
                <w:tab w:val="left" w:pos="6662"/>
              </w:tabs>
              <w:spacing w:line="240" w:lineRule="auto"/>
              <w:ind w:right="284"/>
              <w:jc w:val="both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Verificar frequência gerada.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BC7D6C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E248540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</w:tr>
      <w:tr w:rsidR="009E49FA" w:rsidRPr="009E49FA" w14:paraId="34F99437" w14:textId="77777777" w:rsidTr="0036375B">
        <w:trPr>
          <w:trHeight w:val="567"/>
        </w:trPr>
        <w:tc>
          <w:tcPr>
            <w:tcW w:w="6804" w:type="dxa"/>
            <w:shd w:val="clear" w:color="auto" w:fill="auto"/>
            <w:vAlign w:val="center"/>
          </w:tcPr>
          <w:p w14:paraId="0A43E8C0" w14:textId="77777777" w:rsidR="009E49FA" w:rsidRPr="009E49FA" w:rsidRDefault="009E49FA" w:rsidP="0036375B">
            <w:pPr>
              <w:pStyle w:val="TableParagraph"/>
              <w:tabs>
                <w:tab w:val="left" w:pos="6662"/>
              </w:tabs>
              <w:spacing w:line="240" w:lineRule="auto"/>
              <w:ind w:right="284"/>
              <w:jc w:val="both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lastRenderedPageBreak/>
              <w:t xml:space="preserve">Registrar indicação do </w:t>
            </w:r>
            <w:proofErr w:type="spellStart"/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horímetro</w:t>
            </w:r>
            <w:proofErr w:type="spellEnd"/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44CBA3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452DC3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</w:tr>
      <w:tr w:rsidR="009E49FA" w:rsidRPr="009E49FA" w14:paraId="58EF5C61" w14:textId="77777777" w:rsidTr="0036375B">
        <w:trPr>
          <w:trHeight w:val="567"/>
        </w:trPr>
        <w:tc>
          <w:tcPr>
            <w:tcW w:w="6804" w:type="dxa"/>
            <w:shd w:val="clear" w:color="auto" w:fill="auto"/>
            <w:vAlign w:val="center"/>
          </w:tcPr>
          <w:p w14:paraId="65B7DDEA" w14:textId="77777777" w:rsidR="009E49FA" w:rsidRPr="009E49FA" w:rsidRDefault="009E49FA" w:rsidP="0036375B">
            <w:pPr>
              <w:pStyle w:val="TableParagraph"/>
              <w:tabs>
                <w:tab w:val="left" w:pos="6662"/>
              </w:tabs>
              <w:spacing w:line="240" w:lineRule="auto"/>
              <w:ind w:right="284"/>
              <w:jc w:val="both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Verificar as conexões do regulador de tensão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C95557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DBC3B3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</w:tr>
      <w:tr w:rsidR="009E49FA" w:rsidRPr="009E49FA" w14:paraId="2F97AD39" w14:textId="77777777" w:rsidTr="0036375B">
        <w:trPr>
          <w:trHeight w:val="567"/>
        </w:trPr>
        <w:tc>
          <w:tcPr>
            <w:tcW w:w="6804" w:type="dxa"/>
            <w:shd w:val="clear" w:color="auto" w:fill="auto"/>
            <w:vAlign w:val="center"/>
          </w:tcPr>
          <w:p w14:paraId="71B7D179" w14:textId="77777777" w:rsidR="009E49FA" w:rsidRPr="009E49FA" w:rsidRDefault="009E49FA" w:rsidP="0036375B">
            <w:pPr>
              <w:pStyle w:val="TableParagraph"/>
              <w:tabs>
                <w:tab w:val="left" w:pos="6662"/>
              </w:tabs>
              <w:spacing w:line="240" w:lineRule="auto"/>
              <w:ind w:right="284"/>
              <w:jc w:val="both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Potência Nominal (Placa)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EBFFCD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FC12439" w14:textId="77777777" w:rsidR="009E49FA" w:rsidRPr="009E49FA" w:rsidRDefault="009E49FA" w:rsidP="0036375B">
            <w:pPr>
              <w:widowControl w:val="0"/>
              <w:jc w:val="center"/>
              <w:rPr>
                <w:rFonts w:ascii="Calibri" w:eastAsia="Calibri" w:hAnsi="Calibri" w:cs="Arial"/>
              </w:rPr>
            </w:pPr>
            <w:r w:rsidRPr="009E49FA">
              <w:rPr>
                <w:rFonts w:ascii="Calibri" w:eastAsia="Calibri" w:hAnsi="Calibri" w:cs="Arial"/>
              </w:rPr>
              <w:t>X</w:t>
            </w:r>
          </w:p>
        </w:tc>
      </w:tr>
      <w:tr w:rsidR="009E49FA" w:rsidRPr="009E49FA" w14:paraId="1E4619CE" w14:textId="77777777" w:rsidTr="0036375B">
        <w:trPr>
          <w:trHeight w:val="567"/>
        </w:trPr>
        <w:tc>
          <w:tcPr>
            <w:tcW w:w="6804" w:type="dxa"/>
            <w:shd w:val="clear" w:color="auto" w:fill="auto"/>
            <w:vAlign w:val="center"/>
          </w:tcPr>
          <w:p w14:paraId="68DD29C3" w14:textId="77777777" w:rsidR="009E49FA" w:rsidRPr="009E49FA" w:rsidRDefault="009E49FA" w:rsidP="0036375B">
            <w:pPr>
              <w:pStyle w:val="TableParagraph"/>
              <w:tabs>
                <w:tab w:val="left" w:pos="6662"/>
              </w:tabs>
              <w:spacing w:line="240" w:lineRule="auto"/>
              <w:ind w:right="284"/>
              <w:jc w:val="both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Tensão nominal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9817AD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D108A8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</w:tr>
      <w:tr w:rsidR="009E49FA" w:rsidRPr="009E49FA" w14:paraId="03EA3133" w14:textId="77777777" w:rsidTr="0036375B">
        <w:trPr>
          <w:trHeight w:val="567"/>
        </w:trPr>
        <w:tc>
          <w:tcPr>
            <w:tcW w:w="6804" w:type="dxa"/>
            <w:shd w:val="clear" w:color="auto" w:fill="auto"/>
            <w:vAlign w:val="center"/>
          </w:tcPr>
          <w:p w14:paraId="0258C895" w14:textId="77777777" w:rsidR="009E49FA" w:rsidRPr="009E49FA" w:rsidRDefault="009E49FA" w:rsidP="0036375B">
            <w:pPr>
              <w:pStyle w:val="TableParagraph"/>
              <w:tabs>
                <w:tab w:val="left" w:pos="6662"/>
              </w:tabs>
              <w:spacing w:line="240" w:lineRule="auto"/>
              <w:ind w:right="284"/>
              <w:jc w:val="both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Potência Utilizada (Medida)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13C051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C5A225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</w:tr>
      <w:tr w:rsidR="009E49FA" w:rsidRPr="009E49FA" w14:paraId="00E9C71D" w14:textId="77777777" w:rsidTr="0036375B">
        <w:trPr>
          <w:trHeight w:val="567"/>
        </w:trPr>
        <w:tc>
          <w:tcPr>
            <w:tcW w:w="6804" w:type="dxa"/>
            <w:shd w:val="clear" w:color="auto" w:fill="auto"/>
            <w:vAlign w:val="center"/>
          </w:tcPr>
          <w:p w14:paraId="4A6E1724" w14:textId="77777777" w:rsidR="009E49FA" w:rsidRPr="009E49FA" w:rsidRDefault="009E49FA" w:rsidP="0036375B">
            <w:pPr>
              <w:pStyle w:val="TableParagraph"/>
              <w:tabs>
                <w:tab w:val="left" w:pos="6662"/>
              </w:tabs>
              <w:spacing w:line="240" w:lineRule="auto"/>
              <w:ind w:right="284"/>
              <w:jc w:val="both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Tensão Alimentação Concessionária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7AA0F5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7DD1E4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</w:tr>
      <w:tr w:rsidR="009E49FA" w:rsidRPr="009E49FA" w14:paraId="5F49CAD3" w14:textId="77777777" w:rsidTr="0036375B">
        <w:trPr>
          <w:trHeight w:val="567"/>
        </w:trPr>
        <w:tc>
          <w:tcPr>
            <w:tcW w:w="6804" w:type="dxa"/>
            <w:shd w:val="clear" w:color="auto" w:fill="auto"/>
            <w:vAlign w:val="center"/>
          </w:tcPr>
          <w:p w14:paraId="23884841" w14:textId="77777777" w:rsidR="009E49FA" w:rsidRPr="009E49FA" w:rsidRDefault="009E49FA" w:rsidP="0036375B">
            <w:pPr>
              <w:pStyle w:val="TableParagraph"/>
              <w:tabs>
                <w:tab w:val="left" w:pos="6662"/>
              </w:tabs>
              <w:spacing w:line="240" w:lineRule="auto"/>
              <w:ind w:right="284"/>
              <w:jc w:val="both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Verificar os controles elétricos e alarmes de segurança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48993E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22BA446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</w:tr>
      <w:tr w:rsidR="009E49FA" w:rsidRPr="009E49FA" w14:paraId="34DADAB0" w14:textId="77777777" w:rsidTr="0036375B">
        <w:trPr>
          <w:trHeight w:val="567"/>
        </w:trPr>
        <w:tc>
          <w:tcPr>
            <w:tcW w:w="6804" w:type="dxa"/>
            <w:shd w:val="clear" w:color="auto" w:fill="auto"/>
            <w:vAlign w:val="center"/>
          </w:tcPr>
          <w:p w14:paraId="2CF6DFBD" w14:textId="77777777" w:rsidR="009E49FA" w:rsidRPr="009E49FA" w:rsidRDefault="009E49FA" w:rsidP="0036375B">
            <w:pPr>
              <w:pStyle w:val="TableParagraph"/>
              <w:tabs>
                <w:tab w:val="left" w:pos="6662"/>
              </w:tabs>
              <w:spacing w:line="240" w:lineRule="auto"/>
              <w:ind w:right="284"/>
              <w:jc w:val="both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Realizar limpeza com bico de agua pressurizado, removendo o acúmulo de poeira, graxa, óleo, resíduo lubrificante e sujeira do grupo gerador.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F23366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7AA8C73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</w:tr>
      <w:tr w:rsidR="009E49FA" w:rsidRPr="009E49FA" w14:paraId="44C8B3C7" w14:textId="77777777" w:rsidTr="0036375B">
        <w:trPr>
          <w:trHeight w:val="567"/>
        </w:trPr>
        <w:tc>
          <w:tcPr>
            <w:tcW w:w="6804" w:type="dxa"/>
            <w:shd w:val="clear" w:color="auto" w:fill="auto"/>
            <w:vAlign w:val="center"/>
          </w:tcPr>
          <w:p w14:paraId="4B0473A5" w14:textId="77777777" w:rsidR="009E49FA" w:rsidRPr="009E49FA" w:rsidRDefault="009E49FA" w:rsidP="0036375B">
            <w:pPr>
              <w:pStyle w:val="TableParagraph"/>
              <w:tabs>
                <w:tab w:val="left" w:pos="6662"/>
              </w:tabs>
              <w:spacing w:line="240" w:lineRule="auto"/>
              <w:ind w:right="284"/>
              <w:jc w:val="both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Drenar os sedimentos do tanque, verificar se as mangueiras flexíveis apresentam cortes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D55564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73985A5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</w:tr>
      <w:tr w:rsidR="009E49FA" w:rsidRPr="009E49FA" w14:paraId="6A7D5AA7" w14:textId="77777777" w:rsidTr="0036375B">
        <w:trPr>
          <w:trHeight w:val="567"/>
        </w:trPr>
        <w:tc>
          <w:tcPr>
            <w:tcW w:w="6804" w:type="dxa"/>
            <w:shd w:val="clear" w:color="auto" w:fill="auto"/>
            <w:vAlign w:val="center"/>
          </w:tcPr>
          <w:p w14:paraId="62A5B2E8" w14:textId="77777777" w:rsidR="009E49FA" w:rsidRPr="009E49FA" w:rsidRDefault="009E49FA" w:rsidP="0036375B">
            <w:pPr>
              <w:pStyle w:val="TableParagraph"/>
              <w:tabs>
                <w:tab w:val="left" w:pos="6662"/>
              </w:tabs>
              <w:spacing w:line="240" w:lineRule="auto"/>
              <w:ind w:right="284"/>
              <w:jc w:val="both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Verificar o cubo do ventilador e polias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CD516A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4B90EE6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</w:tr>
      <w:tr w:rsidR="009E49FA" w:rsidRPr="009E49FA" w14:paraId="35A0566D" w14:textId="77777777" w:rsidTr="0036375B">
        <w:trPr>
          <w:trHeight w:val="567"/>
        </w:trPr>
        <w:tc>
          <w:tcPr>
            <w:tcW w:w="6804" w:type="dxa"/>
            <w:shd w:val="clear" w:color="auto" w:fill="auto"/>
            <w:vAlign w:val="center"/>
          </w:tcPr>
          <w:p w14:paraId="660BB559" w14:textId="77777777" w:rsidR="009E49FA" w:rsidRPr="009E49FA" w:rsidRDefault="009E49FA" w:rsidP="0036375B">
            <w:pPr>
              <w:pStyle w:val="TableParagraph"/>
              <w:tabs>
                <w:tab w:val="left" w:pos="6662"/>
              </w:tabs>
              <w:spacing w:line="240" w:lineRule="auto"/>
              <w:ind w:right="284"/>
              <w:jc w:val="both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 xml:space="preserve">Verificar os parafusos do coletor de admissão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38FAC2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6F8E61B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</w:tr>
      <w:tr w:rsidR="009E49FA" w:rsidRPr="009E49FA" w14:paraId="35926977" w14:textId="77777777" w:rsidTr="0036375B">
        <w:trPr>
          <w:trHeight w:val="567"/>
        </w:trPr>
        <w:tc>
          <w:tcPr>
            <w:tcW w:w="6804" w:type="dxa"/>
            <w:shd w:val="clear" w:color="auto" w:fill="auto"/>
            <w:vAlign w:val="center"/>
          </w:tcPr>
          <w:p w14:paraId="63206B69" w14:textId="77777777" w:rsidR="009E49FA" w:rsidRPr="009E49FA" w:rsidRDefault="009E49FA" w:rsidP="0036375B">
            <w:pPr>
              <w:pStyle w:val="TableParagraph"/>
              <w:tabs>
                <w:tab w:val="left" w:pos="6662"/>
              </w:tabs>
              <w:spacing w:line="240" w:lineRule="auto"/>
              <w:ind w:right="284"/>
              <w:jc w:val="both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Verificar o funcionamento do disjuntor principal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C596D9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038FEC3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</w:tr>
      <w:tr w:rsidR="009E49FA" w:rsidRPr="009E49FA" w14:paraId="47F92968" w14:textId="77777777" w:rsidTr="0036375B">
        <w:trPr>
          <w:trHeight w:val="567"/>
        </w:trPr>
        <w:tc>
          <w:tcPr>
            <w:tcW w:w="6804" w:type="dxa"/>
            <w:shd w:val="clear" w:color="auto" w:fill="auto"/>
            <w:vAlign w:val="center"/>
          </w:tcPr>
          <w:p w14:paraId="4CE4BFEA" w14:textId="77777777" w:rsidR="009E49FA" w:rsidRPr="009E49FA" w:rsidRDefault="009E49FA" w:rsidP="0036375B">
            <w:pPr>
              <w:pStyle w:val="TableParagraph"/>
              <w:tabs>
                <w:tab w:val="left" w:pos="6662"/>
              </w:tabs>
              <w:spacing w:line="240" w:lineRule="auto"/>
              <w:ind w:right="284"/>
              <w:jc w:val="both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Limpar o sistema de arrefecimento, com substituição do aditivo conforme manual do fabricante.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A34AFF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981146B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</w:tr>
      <w:tr w:rsidR="009E49FA" w:rsidRPr="009E49FA" w14:paraId="51AE6C91" w14:textId="77777777" w:rsidTr="0036375B">
        <w:trPr>
          <w:trHeight w:val="567"/>
        </w:trPr>
        <w:tc>
          <w:tcPr>
            <w:tcW w:w="6804" w:type="dxa"/>
            <w:shd w:val="clear" w:color="auto" w:fill="auto"/>
            <w:vAlign w:val="center"/>
          </w:tcPr>
          <w:p w14:paraId="3CB66122" w14:textId="77777777" w:rsidR="009E49FA" w:rsidRPr="009E49FA" w:rsidRDefault="009E49FA" w:rsidP="0036375B">
            <w:pPr>
              <w:pStyle w:val="TableParagraph"/>
              <w:tabs>
                <w:tab w:val="left" w:pos="6662"/>
              </w:tabs>
              <w:spacing w:line="240" w:lineRule="auto"/>
              <w:ind w:right="284"/>
              <w:jc w:val="both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Testar válvula termostática.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B933D6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B067474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</w:tr>
      <w:tr w:rsidR="009E49FA" w:rsidRPr="009E49FA" w14:paraId="56BBFD9B" w14:textId="77777777" w:rsidTr="0036375B">
        <w:trPr>
          <w:trHeight w:val="567"/>
        </w:trPr>
        <w:tc>
          <w:tcPr>
            <w:tcW w:w="6804" w:type="dxa"/>
            <w:shd w:val="clear" w:color="auto" w:fill="auto"/>
            <w:vAlign w:val="center"/>
          </w:tcPr>
          <w:p w14:paraId="2B87DC21" w14:textId="77777777" w:rsidR="009E49FA" w:rsidRPr="009E49FA" w:rsidRDefault="009E49FA" w:rsidP="0036375B">
            <w:pPr>
              <w:pStyle w:val="TableParagraph"/>
              <w:tabs>
                <w:tab w:val="left" w:pos="6662"/>
              </w:tabs>
              <w:spacing w:line="240" w:lineRule="auto"/>
              <w:ind w:right="284"/>
              <w:jc w:val="both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Ajustar cruzetas e folga das válvulas, conforme as especificações do fabricante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14B595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386D591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</w:tr>
      <w:tr w:rsidR="009E49FA" w:rsidRPr="009E49FA" w14:paraId="2DEAB751" w14:textId="77777777" w:rsidTr="0036375B">
        <w:trPr>
          <w:trHeight w:val="567"/>
        </w:trPr>
        <w:tc>
          <w:tcPr>
            <w:tcW w:w="6804" w:type="dxa"/>
            <w:shd w:val="clear" w:color="auto" w:fill="auto"/>
            <w:vAlign w:val="center"/>
          </w:tcPr>
          <w:p w14:paraId="04FD0CA9" w14:textId="77777777" w:rsidR="009E49FA" w:rsidRPr="009E49FA" w:rsidRDefault="009E49FA" w:rsidP="0036375B">
            <w:pPr>
              <w:pStyle w:val="TableParagraph"/>
              <w:tabs>
                <w:tab w:val="left" w:pos="6662"/>
              </w:tabs>
              <w:spacing w:line="240" w:lineRule="auto"/>
              <w:ind w:right="284"/>
              <w:jc w:val="both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Verificar e ajustar bicos injetores se necessário.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DB71B4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FA5FD14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</w:tr>
      <w:tr w:rsidR="009E49FA" w:rsidRPr="009E49FA" w14:paraId="2F7C7E9B" w14:textId="77777777" w:rsidTr="0036375B">
        <w:trPr>
          <w:trHeight w:val="567"/>
        </w:trPr>
        <w:tc>
          <w:tcPr>
            <w:tcW w:w="6804" w:type="dxa"/>
            <w:shd w:val="clear" w:color="auto" w:fill="auto"/>
            <w:vAlign w:val="center"/>
          </w:tcPr>
          <w:p w14:paraId="20876A1B" w14:textId="77777777" w:rsidR="009E49FA" w:rsidRPr="009E49FA" w:rsidRDefault="009E49FA" w:rsidP="0036375B">
            <w:pPr>
              <w:pStyle w:val="TableParagraph"/>
              <w:tabs>
                <w:tab w:val="left" w:pos="6662"/>
              </w:tabs>
              <w:spacing w:line="240" w:lineRule="auto"/>
              <w:ind w:right="284"/>
              <w:jc w:val="both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Verificar estado de todas as correias e mangueiras, substituindo se necessário.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FE52D2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8BC00EF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</w:tr>
      <w:tr w:rsidR="009E49FA" w:rsidRPr="009E49FA" w14:paraId="6E975C84" w14:textId="77777777" w:rsidTr="0036375B">
        <w:trPr>
          <w:trHeight w:val="567"/>
        </w:trPr>
        <w:tc>
          <w:tcPr>
            <w:tcW w:w="6804" w:type="dxa"/>
            <w:shd w:val="clear" w:color="auto" w:fill="auto"/>
            <w:vAlign w:val="center"/>
          </w:tcPr>
          <w:p w14:paraId="5611D979" w14:textId="77777777" w:rsidR="009E49FA" w:rsidRPr="009E49FA" w:rsidRDefault="009E49FA" w:rsidP="0036375B">
            <w:pPr>
              <w:pStyle w:val="TableParagraph"/>
              <w:tabs>
                <w:tab w:val="left" w:pos="6662"/>
              </w:tabs>
              <w:spacing w:line="240" w:lineRule="auto"/>
              <w:ind w:right="284"/>
              <w:jc w:val="both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Reapertar conexões, substituir fusíveis queimados, verificar pressostato e sensor e corrigir a atuação do painel de comando (relés, temporizadores e instrumentos).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D0D6A5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7C729B2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103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X</w:t>
            </w:r>
          </w:p>
        </w:tc>
      </w:tr>
      <w:tr w:rsidR="009E49FA" w:rsidRPr="009E49FA" w14:paraId="4DB88BFF" w14:textId="77777777" w:rsidTr="0036375B">
        <w:trPr>
          <w:trHeight w:val="567"/>
        </w:trPr>
        <w:tc>
          <w:tcPr>
            <w:tcW w:w="6804" w:type="dxa"/>
            <w:shd w:val="clear" w:color="auto" w:fill="auto"/>
          </w:tcPr>
          <w:p w14:paraId="3FC51F67" w14:textId="77777777" w:rsidR="009E49FA" w:rsidRPr="009E49FA" w:rsidRDefault="009E49FA" w:rsidP="0036375B">
            <w:pPr>
              <w:pStyle w:val="TableParagraph"/>
              <w:tabs>
                <w:tab w:val="left" w:pos="6662"/>
              </w:tabs>
              <w:spacing w:line="240" w:lineRule="auto"/>
              <w:ind w:right="284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Verificar tensão do carregador flutuador (alternador) das baterias.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52782E" w14:textId="77777777" w:rsidR="009E49FA" w:rsidRPr="009E49FA" w:rsidRDefault="009E49FA" w:rsidP="0036375B">
            <w:pPr>
              <w:widowControl w:val="0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ED9344E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244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w w:val="99"/>
                <w:sz w:val="20"/>
                <w:szCs w:val="20"/>
                <w:lang w:val="pt-BR"/>
              </w:rPr>
              <w:t>X</w:t>
            </w:r>
          </w:p>
        </w:tc>
      </w:tr>
      <w:tr w:rsidR="009E49FA" w:rsidRPr="009E49FA" w14:paraId="2A69314C" w14:textId="77777777" w:rsidTr="0036375B">
        <w:trPr>
          <w:trHeight w:val="567"/>
        </w:trPr>
        <w:tc>
          <w:tcPr>
            <w:tcW w:w="6804" w:type="dxa"/>
            <w:shd w:val="clear" w:color="auto" w:fill="auto"/>
          </w:tcPr>
          <w:p w14:paraId="3BDF928C" w14:textId="77777777" w:rsidR="009E49FA" w:rsidRPr="009E49FA" w:rsidRDefault="009E49FA" w:rsidP="0036375B">
            <w:pPr>
              <w:pStyle w:val="TableParagraph"/>
              <w:tabs>
                <w:tab w:val="left" w:pos="6662"/>
              </w:tabs>
              <w:spacing w:line="240" w:lineRule="auto"/>
              <w:ind w:right="284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Verificar estado de conservação de instrumentos, chaves comutadoras, botoeiras, relés, placas eletrônicas e dispositivos de atuação.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05E7B1" w14:textId="77777777" w:rsidR="009E49FA" w:rsidRPr="009E49FA" w:rsidRDefault="009E49FA" w:rsidP="0036375B">
            <w:pPr>
              <w:widowControl w:val="0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C963B2D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244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w w:val="99"/>
                <w:sz w:val="20"/>
                <w:szCs w:val="20"/>
                <w:lang w:val="pt-BR"/>
              </w:rPr>
              <w:t>X</w:t>
            </w:r>
          </w:p>
        </w:tc>
      </w:tr>
      <w:tr w:rsidR="009E49FA" w:rsidRPr="009E49FA" w14:paraId="105C9A78" w14:textId="77777777" w:rsidTr="0036375B">
        <w:trPr>
          <w:trHeight w:val="567"/>
        </w:trPr>
        <w:tc>
          <w:tcPr>
            <w:tcW w:w="6804" w:type="dxa"/>
            <w:shd w:val="clear" w:color="auto" w:fill="auto"/>
          </w:tcPr>
          <w:p w14:paraId="20950581" w14:textId="77777777" w:rsidR="009E49FA" w:rsidRPr="009E49FA" w:rsidRDefault="009E49FA" w:rsidP="0036375B">
            <w:pPr>
              <w:pStyle w:val="TableParagraph"/>
              <w:tabs>
                <w:tab w:val="left" w:pos="6662"/>
              </w:tabs>
              <w:spacing w:line="240" w:lineRule="auto"/>
              <w:ind w:right="284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Limpar conexões e terminais da(s) bateria(s).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00F7FD" w14:textId="77777777" w:rsidR="009E49FA" w:rsidRPr="009E49FA" w:rsidRDefault="009E49FA" w:rsidP="0036375B">
            <w:pPr>
              <w:widowControl w:val="0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0365B63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244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w w:val="99"/>
                <w:sz w:val="20"/>
                <w:szCs w:val="20"/>
                <w:lang w:val="pt-BR"/>
              </w:rPr>
              <w:t>X</w:t>
            </w:r>
          </w:p>
        </w:tc>
      </w:tr>
      <w:tr w:rsidR="009E49FA" w:rsidRPr="009E49FA" w14:paraId="4ED8F0EA" w14:textId="77777777" w:rsidTr="0036375B">
        <w:trPr>
          <w:trHeight w:val="567"/>
        </w:trPr>
        <w:tc>
          <w:tcPr>
            <w:tcW w:w="6804" w:type="dxa"/>
            <w:shd w:val="clear" w:color="auto" w:fill="auto"/>
          </w:tcPr>
          <w:p w14:paraId="4B9E953B" w14:textId="77777777" w:rsidR="009E49FA" w:rsidRPr="009E49FA" w:rsidRDefault="009E49FA" w:rsidP="0036375B">
            <w:pPr>
              <w:pStyle w:val="TableParagraph"/>
              <w:tabs>
                <w:tab w:val="left" w:pos="6662"/>
              </w:tabs>
              <w:spacing w:line="240" w:lineRule="auto"/>
              <w:ind w:right="284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sz w:val="20"/>
                <w:szCs w:val="20"/>
                <w:lang w:val="pt-BR"/>
              </w:rPr>
              <w:t>Verificar ajuste das correntes de carga da(s) bateria(s).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CFD5A6" w14:textId="77777777" w:rsidR="009E49FA" w:rsidRPr="009E49FA" w:rsidRDefault="009E49FA" w:rsidP="0036375B">
            <w:pPr>
              <w:widowControl w:val="0"/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943F348" w14:textId="77777777" w:rsidR="009E49FA" w:rsidRPr="009E49FA" w:rsidRDefault="009E49FA" w:rsidP="0036375B">
            <w:pPr>
              <w:pStyle w:val="TableParagraph"/>
              <w:spacing w:line="240" w:lineRule="auto"/>
              <w:ind w:right="1" w:hanging="244"/>
              <w:jc w:val="center"/>
              <w:rPr>
                <w:rFonts w:ascii="Calibri" w:eastAsia="Calibri" w:hAnsi="Calibri" w:cs="Arial"/>
                <w:sz w:val="20"/>
                <w:szCs w:val="20"/>
                <w:lang w:val="pt-BR"/>
              </w:rPr>
            </w:pPr>
            <w:r w:rsidRPr="009E49FA">
              <w:rPr>
                <w:rFonts w:ascii="Calibri" w:eastAsia="Calibri" w:hAnsi="Calibri" w:cs="Arial"/>
                <w:w w:val="99"/>
                <w:sz w:val="20"/>
                <w:szCs w:val="20"/>
                <w:lang w:val="pt-BR"/>
              </w:rPr>
              <w:t>X</w:t>
            </w:r>
          </w:p>
        </w:tc>
      </w:tr>
    </w:tbl>
    <w:p w14:paraId="739F2017" w14:textId="77777777" w:rsidR="009E49FA" w:rsidRPr="00A74721" w:rsidRDefault="009E49FA" w:rsidP="009E49FA">
      <w:pPr>
        <w:spacing w:line="276" w:lineRule="auto"/>
        <w:rPr>
          <w:rFonts w:ascii="Calibri" w:hAnsi="Calibri" w:cs="Arial"/>
          <w:sz w:val="22"/>
          <w:szCs w:val="22"/>
        </w:rPr>
      </w:pPr>
    </w:p>
    <w:p w14:paraId="3A9EFF74" w14:textId="77777777" w:rsidR="009E49FA" w:rsidRPr="00A74721" w:rsidRDefault="009E49FA" w:rsidP="009E49FA">
      <w:pPr>
        <w:numPr>
          <w:ilvl w:val="1"/>
          <w:numId w:val="8"/>
        </w:numPr>
        <w:adjustRightInd w:val="0"/>
        <w:ind w:left="781" w:hanging="427"/>
        <w:jc w:val="both"/>
        <w:rPr>
          <w:rFonts w:ascii="Calibri" w:hAnsi="Calibri" w:cs="Arial"/>
          <w:b/>
          <w:sz w:val="22"/>
          <w:szCs w:val="22"/>
        </w:rPr>
      </w:pPr>
      <w:r w:rsidRPr="00A74721">
        <w:rPr>
          <w:rFonts w:ascii="Calibri" w:hAnsi="Calibri" w:cs="Arial"/>
          <w:b/>
          <w:sz w:val="22"/>
          <w:szCs w:val="22"/>
        </w:rPr>
        <w:t xml:space="preserve"> MANUTENÇÃO CORRETIVA</w:t>
      </w:r>
    </w:p>
    <w:p w14:paraId="00BACA9A" w14:textId="77777777" w:rsidR="009E49FA" w:rsidRPr="00A74721" w:rsidRDefault="009E49FA" w:rsidP="009E49FA">
      <w:pPr>
        <w:spacing w:line="276" w:lineRule="auto"/>
        <w:ind w:left="851"/>
        <w:contextualSpacing/>
        <w:jc w:val="both"/>
        <w:rPr>
          <w:rFonts w:ascii="Calibri" w:hAnsi="Calibri" w:cs="Arial"/>
          <w:b/>
          <w:sz w:val="22"/>
          <w:szCs w:val="22"/>
          <w:lang w:eastAsia="en-US"/>
        </w:rPr>
      </w:pPr>
    </w:p>
    <w:p w14:paraId="18FB3809" w14:textId="77777777" w:rsidR="009E49FA" w:rsidRPr="00A74721" w:rsidRDefault="009E49FA" w:rsidP="009E49FA">
      <w:pPr>
        <w:numPr>
          <w:ilvl w:val="2"/>
          <w:numId w:val="8"/>
        </w:numPr>
        <w:adjustRightInd w:val="0"/>
        <w:ind w:left="1348" w:hanging="709"/>
        <w:jc w:val="both"/>
        <w:rPr>
          <w:rFonts w:ascii="Calibri" w:hAnsi="Calibri" w:cs="Arial"/>
          <w:sz w:val="22"/>
          <w:szCs w:val="22"/>
        </w:rPr>
      </w:pPr>
      <w:r w:rsidRPr="00A74721">
        <w:rPr>
          <w:rFonts w:ascii="Calibri" w:hAnsi="Calibri" w:cs="Arial"/>
          <w:sz w:val="22"/>
          <w:szCs w:val="22"/>
        </w:rPr>
        <w:lastRenderedPageBreak/>
        <w:t>A manutenção corretiva tem por objetivo todos os procedimentos necessários a recolocar o equipamento defeituoso em perfeito estado de funcionamento, compreendendo, inclusive, as necessárias substituições de peças defeituosas. Deverá ser executada sempre que solicitado através de Ordem de Serviço – OS emitida pela Unidade de Gestão Administrativa - UGA, através de telefone e/ou endereço eletrônico fornecidos pela contratada para tal</w:t>
      </w:r>
      <w:r w:rsidRPr="00A74721">
        <w:rPr>
          <w:rFonts w:ascii="Calibri" w:hAnsi="Calibri" w:cs="Arial"/>
          <w:spacing w:val="-26"/>
          <w:sz w:val="22"/>
          <w:szCs w:val="22"/>
        </w:rPr>
        <w:t xml:space="preserve"> </w:t>
      </w:r>
      <w:r w:rsidRPr="00A74721">
        <w:rPr>
          <w:rFonts w:ascii="Calibri" w:hAnsi="Calibri" w:cs="Arial"/>
          <w:sz w:val="22"/>
          <w:szCs w:val="22"/>
        </w:rPr>
        <w:t xml:space="preserve">finalidade; </w:t>
      </w:r>
    </w:p>
    <w:p w14:paraId="78A16CB0" w14:textId="77777777" w:rsidR="009E49FA" w:rsidRPr="00A74721" w:rsidRDefault="009E49FA" w:rsidP="009E49FA">
      <w:pPr>
        <w:adjustRightInd w:val="0"/>
        <w:ind w:left="1348"/>
        <w:jc w:val="both"/>
        <w:rPr>
          <w:rFonts w:ascii="Calibri" w:hAnsi="Calibri" w:cs="Arial"/>
          <w:sz w:val="22"/>
          <w:szCs w:val="22"/>
        </w:rPr>
      </w:pPr>
    </w:p>
    <w:p w14:paraId="63D382DA" w14:textId="77777777" w:rsidR="009E49FA" w:rsidRPr="00A74721" w:rsidRDefault="009E49FA" w:rsidP="009E49FA">
      <w:pPr>
        <w:numPr>
          <w:ilvl w:val="2"/>
          <w:numId w:val="8"/>
        </w:numPr>
        <w:adjustRightInd w:val="0"/>
        <w:ind w:left="1348" w:hanging="709"/>
        <w:jc w:val="both"/>
        <w:rPr>
          <w:rFonts w:ascii="Calibri" w:hAnsi="Calibri" w:cs="Arial"/>
          <w:sz w:val="22"/>
          <w:szCs w:val="22"/>
        </w:rPr>
      </w:pPr>
      <w:r w:rsidRPr="00A74721">
        <w:rPr>
          <w:rFonts w:ascii="Calibri" w:hAnsi="Calibri" w:cs="Arial"/>
          <w:sz w:val="22"/>
          <w:szCs w:val="22"/>
        </w:rPr>
        <w:t>A manutenção corretiva será paga de acordo com a quantidade de horas que forem empregadas no reparo do grupo gerador mais o valor necessário para a aquisição de peças em geral. A CONTRATADA deverá apresentar o orçamento prévio para manutenção;</w:t>
      </w:r>
    </w:p>
    <w:p w14:paraId="444FBE6F" w14:textId="77777777" w:rsidR="009E49FA" w:rsidRPr="00A74721" w:rsidRDefault="009E49FA" w:rsidP="009E49FA">
      <w:pPr>
        <w:adjustRightInd w:val="0"/>
        <w:jc w:val="both"/>
        <w:rPr>
          <w:rFonts w:ascii="Calibri" w:hAnsi="Calibri" w:cs="Arial"/>
          <w:sz w:val="22"/>
          <w:szCs w:val="22"/>
        </w:rPr>
      </w:pPr>
    </w:p>
    <w:p w14:paraId="42498EFA" w14:textId="414CCFE2" w:rsidR="009E49FA" w:rsidRDefault="009E49FA" w:rsidP="009E49FA">
      <w:pPr>
        <w:numPr>
          <w:ilvl w:val="2"/>
          <w:numId w:val="8"/>
        </w:numPr>
        <w:adjustRightInd w:val="0"/>
        <w:ind w:left="1348" w:hanging="709"/>
        <w:jc w:val="both"/>
        <w:rPr>
          <w:rFonts w:ascii="Calibri" w:hAnsi="Calibri" w:cs="Arial"/>
          <w:sz w:val="22"/>
          <w:szCs w:val="22"/>
        </w:rPr>
      </w:pPr>
      <w:r w:rsidRPr="00A74721">
        <w:rPr>
          <w:rFonts w:ascii="Calibri" w:hAnsi="Calibri" w:cs="Arial"/>
          <w:sz w:val="22"/>
          <w:szCs w:val="22"/>
        </w:rPr>
        <w:t xml:space="preserve">Para fins de precificação e equiparação justa das propostas, será estipulada a quantidade de </w:t>
      </w:r>
      <w:r w:rsidRPr="00A74721">
        <w:rPr>
          <w:rFonts w:ascii="Calibri" w:hAnsi="Calibri" w:cs="Arial"/>
          <w:b/>
          <w:sz w:val="22"/>
          <w:szCs w:val="22"/>
        </w:rPr>
        <w:t>50 (cinquenta) horas técnicas</w:t>
      </w:r>
      <w:r w:rsidRPr="00A74721">
        <w:rPr>
          <w:rFonts w:ascii="Calibri" w:hAnsi="Calibri" w:cs="Arial"/>
          <w:sz w:val="22"/>
          <w:szCs w:val="22"/>
        </w:rPr>
        <w:t xml:space="preserve"> para manutenção corretiva durante a vigência do CONTRATO, não significando dizer que estas horas serão utilizadas em sua totalidade;</w:t>
      </w:r>
    </w:p>
    <w:p w14:paraId="3ACFE8FE" w14:textId="100F293A" w:rsidR="00B83C96" w:rsidRPr="00A74721" w:rsidRDefault="00B83C96" w:rsidP="009E49FA">
      <w:pPr>
        <w:numPr>
          <w:ilvl w:val="2"/>
          <w:numId w:val="8"/>
        </w:numPr>
        <w:adjustRightInd w:val="0"/>
        <w:ind w:left="1348" w:hanging="709"/>
        <w:jc w:val="both"/>
        <w:rPr>
          <w:rFonts w:ascii="Calibri" w:hAnsi="Calibri" w:cs="Arial"/>
          <w:sz w:val="22"/>
          <w:szCs w:val="22"/>
        </w:rPr>
      </w:pPr>
      <w:r w:rsidRPr="00B83C96">
        <w:rPr>
          <w:rFonts w:ascii="Calibri" w:hAnsi="Calibri" w:cs="Arial"/>
          <w:sz w:val="22"/>
          <w:szCs w:val="22"/>
        </w:rPr>
        <w:t xml:space="preserve">O valor estimado para aquisição de peças e insumos para realização das manutenções preventivas e/ou corretivas será de R$ </w:t>
      </w:r>
      <w:r>
        <w:rPr>
          <w:rFonts w:ascii="Calibri" w:hAnsi="Calibri" w:cs="Arial"/>
          <w:sz w:val="22"/>
          <w:szCs w:val="22"/>
        </w:rPr>
        <w:t>25</w:t>
      </w:r>
      <w:r w:rsidRPr="00B83C96">
        <w:rPr>
          <w:rFonts w:ascii="Calibri" w:hAnsi="Calibri" w:cs="Arial"/>
          <w:sz w:val="22"/>
          <w:szCs w:val="22"/>
        </w:rPr>
        <w:t>.000,00 (</w:t>
      </w:r>
      <w:r>
        <w:rPr>
          <w:rFonts w:ascii="Calibri" w:hAnsi="Calibri" w:cs="Arial"/>
          <w:sz w:val="22"/>
          <w:szCs w:val="22"/>
        </w:rPr>
        <w:t>vinte cinco mil reais</w:t>
      </w:r>
      <w:r w:rsidRPr="00B83C96">
        <w:rPr>
          <w:rFonts w:ascii="Calibri" w:hAnsi="Calibri" w:cs="Arial"/>
          <w:sz w:val="22"/>
          <w:szCs w:val="22"/>
        </w:rPr>
        <w:t>);</w:t>
      </w:r>
    </w:p>
    <w:p w14:paraId="1AFEE0D1" w14:textId="77777777" w:rsidR="009E49FA" w:rsidRPr="00A74721" w:rsidRDefault="009E49FA" w:rsidP="009E49FA">
      <w:pPr>
        <w:adjustRightInd w:val="0"/>
        <w:jc w:val="both"/>
        <w:rPr>
          <w:rFonts w:ascii="Calibri" w:hAnsi="Calibri" w:cs="Arial"/>
          <w:sz w:val="22"/>
          <w:szCs w:val="22"/>
        </w:rPr>
      </w:pPr>
    </w:p>
    <w:p w14:paraId="3F037D27" w14:textId="04E41085" w:rsidR="009E49FA" w:rsidRPr="00A74721" w:rsidRDefault="009E49FA" w:rsidP="009E49FA">
      <w:pPr>
        <w:numPr>
          <w:ilvl w:val="2"/>
          <w:numId w:val="8"/>
        </w:numPr>
        <w:adjustRightInd w:val="0"/>
        <w:ind w:left="1348" w:hanging="709"/>
        <w:jc w:val="both"/>
        <w:rPr>
          <w:rFonts w:ascii="Calibri" w:hAnsi="Calibri" w:cs="Arial"/>
          <w:sz w:val="22"/>
          <w:szCs w:val="22"/>
        </w:rPr>
      </w:pPr>
      <w:r w:rsidRPr="00A74721">
        <w:rPr>
          <w:rFonts w:ascii="Calibri" w:hAnsi="Calibri" w:cs="Arial"/>
          <w:sz w:val="22"/>
          <w:szCs w:val="22"/>
        </w:rPr>
        <w:t>A CONTRATADA deverá se comprometer a manter constantemente atualizados e operativos os contatos (endereço eletrônico e telefone) fornecidos para chamadas de manutenção corretiva</w:t>
      </w:r>
      <w:r w:rsidR="00B00DA1">
        <w:rPr>
          <w:rFonts w:ascii="Calibri" w:hAnsi="Calibri" w:cs="Arial"/>
          <w:sz w:val="22"/>
          <w:szCs w:val="22"/>
        </w:rPr>
        <w:t xml:space="preserve"> </w:t>
      </w:r>
      <w:r w:rsidR="00B83C96">
        <w:rPr>
          <w:rFonts w:ascii="Calibri" w:hAnsi="Calibri" w:cs="Arial"/>
          <w:sz w:val="22"/>
          <w:szCs w:val="22"/>
        </w:rPr>
        <w:t>emergências.</w:t>
      </w:r>
      <w:r w:rsidRPr="00A74721">
        <w:rPr>
          <w:rFonts w:ascii="Calibri" w:hAnsi="Calibri" w:cs="Arial"/>
          <w:sz w:val="22"/>
          <w:szCs w:val="22"/>
        </w:rPr>
        <w:t xml:space="preserve">  </w:t>
      </w:r>
    </w:p>
    <w:p w14:paraId="09665517" w14:textId="5B500C4B" w:rsidR="009E49FA" w:rsidRPr="00C1411A" w:rsidRDefault="009E49FA" w:rsidP="009E49FA">
      <w:pPr>
        <w:numPr>
          <w:ilvl w:val="2"/>
          <w:numId w:val="8"/>
        </w:numPr>
        <w:adjustRightInd w:val="0"/>
        <w:ind w:left="1348" w:hanging="709"/>
        <w:jc w:val="both"/>
        <w:rPr>
          <w:rFonts w:ascii="Calibri" w:hAnsi="Calibri" w:cs="Calibri"/>
          <w:sz w:val="22"/>
          <w:szCs w:val="22"/>
        </w:rPr>
      </w:pPr>
      <w:r w:rsidRPr="00C1411A">
        <w:rPr>
          <w:rFonts w:ascii="Calibri" w:hAnsi="Calibri" w:cs="Calibri"/>
          <w:sz w:val="22"/>
          <w:szCs w:val="22"/>
        </w:rPr>
        <w:t>A CONTRATADA terá até 0</w:t>
      </w:r>
      <w:r w:rsidR="00B00DA1">
        <w:rPr>
          <w:rFonts w:ascii="Calibri" w:hAnsi="Calibri" w:cs="Calibri"/>
          <w:sz w:val="22"/>
          <w:szCs w:val="22"/>
        </w:rPr>
        <w:t>1</w:t>
      </w:r>
      <w:r w:rsidRPr="00C1411A">
        <w:rPr>
          <w:rFonts w:ascii="Calibri" w:hAnsi="Calibri" w:cs="Calibri"/>
          <w:sz w:val="22"/>
          <w:szCs w:val="22"/>
        </w:rPr>
        <w:t xml:space="preserve"> (</w:t>
      </w:r>
      <w:r w:rsidR="00B00DA1">
        <w:rPr>
          <w:rFonts w:ascii="Calibri" w:hAnsi="Calibri" w:cs="Calibri"/>
          <w:sz w:val="22"/>
          <w:szCs w:val="22"/>
        </w:rPr>
        <w:t>uma</w:t>
      </w:r>
      <w:r w:rsidRPr="00C1411A">
        <w:rPr>
          <w:rFonts w:ascii="Calibri" w:hAnsi="Calibri" w:cs="Calibri"/>
          <w:sz w:val="22"/>
          <w:szCs w:val="22"/>
        </w:rPr>
        <w:t xml:space="preserve">) horas para responder ao chamado realizado pelo SEBRAE/RO em Porto Velho; </w:t>
      </w:r>
    </w:p>
    <w:p w14:paraId="35DAFEE4" w14:textId="77777777" w:rsidR="009E49FA" w:rsidRPr="00C1411A" w:rsidRDefault="009E49FA" w:rsidP="009E49FA">
      <w:pPr>
        <w:numPr>
          <w:ilvl w:val="2"/>
          <w:numId w:val="8"/>
        </w:numPr>
        <w:adjustRightInd w:val="0"/>
        <w:ind w:left="1348" w:hanging="709"/>
        <w:jc w:val="both"/>
        <w:rPr>
          <w:rFonts w:ascii="Calibri" w:hAnsi="Calibri" w:cs="Calibri"/>
          <w:sz w:val="22"/>
          <w:szCs w:val="22"/>
        </w:rPr>
      </w:pPr>
      <w:r w:rsidRPr="00C1411A">
        <w:rPr>
          <w:rFonts w:ascii="Calibri" w:hAnsi="Calibri" w:cs="Calibri"/>
          <w:sz w:val="22"/>
          <w:szCs w:val="22"/>
        </w:rPr>
        <w:t xml:space="preserve">Após a resposta ao chamado e conhecimento da demanda, a CONTRATADA terá até 03 (três horas) para envio do orçamento de reparo, incluindo toda a documentação especificada neste termo; </w:t>
      </w:r>
    </w:p>
    <w:p w14:paraId="2D7138C3" w14:textId="77777777" w:rsidR="009E49FA" w:rsidRPr="00C1411A" w:rsidRDefault="009E49FA" w:rsidP="009E49FA">
      <w:pPr>
        <w:numPr>
          <w:ilvl w:val="2"/>
          <w:numId w:val="8"/>
        </w:numPr>
        <w:adjustRightInd w:val="0"/>
        <w:ind w:left="1348" w:hanging="709"/>
        <w:jc w:val="both"/>
        <w:rPr>
          <w:rFonts w:ascii="Calibri" w:hAnsi="Calibri" w:cs="Calibri"/>
          <w:sz w:val="22"/>
          <w:szCs w:val="22"/>
        </w:rPr>
      </w:pPr>
      <w:r w:rsidRPr="00C1411A">
        <w:rPr>
          <w:rFonts w:ascii="Calibri" w:hAnsi="Calibri" w:cs="Calibri"/>
          <w:sz w:val="22"/>
          <w:szCs w:val="22"/>
        </w:rPr>
        <w:t>Após o fornecimento da ORDEM DE SERVIÇO por parte do SEBRAE/RO a CONTRATADA terá até 01 (uma) horas para iniciar o reparo em Porto Velho;</w:t>
      </w:r>
    </w:p>
    <w:p w14:paraId="6B9B52B3" w14:textId="4FFBCC86" w:rsidR="009E49FA" w:rsidRDefault="009E49FA" w:rsidP="009E49FA">
      <w:pPr>
        <w:numPr>
          <w:ilvl w:val="2"/>
          <w:numId w:val="8"/>
        </w:numPr>
        <w:adjustRightInd w:val="0"/>
        <w:ind w:left="1348" w:hanging="709"/>
        <w:jc w:val="both"/>
        <w:rPr>
          <w:rFonts w:ascii="Calibri" w:hAnsi="Calibri" w:cs="Calibri"/>
          <w:sz w:val="22"/>
          <w:szCs w:val="22"/>
        </w:rPr>
      </w:pPr>
      <w:r w:rsidRPr="00C1411A">
        <w:rPr>
          <w:rFonts w:ascii="Calibri" w:hAnsi="Calibri" w:cs="Calibri"/>
          <w:sz w:val="22"/>
          <w:szCs w:val="22"/>
        </w:rPr>
        <w:t>Caso haja impossibilidade de realização do serviço no prazo estabelecido, a CONTRATADA deverá apresentar documento antes da expiração deste assinado pelo supervisor técnico, justificando a impossibilidade do fornecimento de peças e/ou realização do serviço, sob pena de sofrer as punições estabelecidas em CONTRATO caso a justificativa seja infundada e/ou não aceita por parte do SEBRAE/RO</w:t>
      </w:r>
    </w:p>
    <w:p w14:paraId="09E21503" w14:textId="77777777" w:rsidR="00B83C96" w:rsidRPr="00C1411A" w:rsidRDefault="00B83C96" w:rsidP="009E49FA">
      <w:pPr>
        <w:numPr>
          <w:ilvl w:val="2"/>
          <w:numId w:val="8"/>
        </w:numPr>
        <w:adjustRightInd w:val="0"/>
        <w:ind w:left="1348" w:hanging="709"/>
        <w:jc w:val="both"/>
        <w:rPr>
          <w:rFonts w:ascii="Calibri" w:hAnsi="Calibri" w:cs="Calibri"/>
          <w:sz w:val="22"/>
          <w:szCs w:val="22"/>
        </w:rPr>
      </w:pPr>
    </w:p>
    <w:p w14:paraId="40C09044" w14:textId="77777777" w:rsidR="009E49FA" w:rsidRPr="00A74721" w:rsidRDefault="009E49FA" w:rsidP="009E49FA">
      <w:pPr>
        <w:numPr>
          <w:ilvl w:val="1"/>
          <w:numId w:val="8"/>
        </w:numPr>
        <w:adjustRightInd w:val="0"/>
        <w:ind w:left="642" w:hanging="288"/>
        <w:jc w:val="both"/>
        <w:rPr>
          <w:rFonts w:ascii="Calibri" w:hAnsi="Calibri" w:cs="Arial"/>
          <w:b/>
          <w:sz w:val="22"/>
          <w:szCs w:val="22"/>
        </w:rPr>
      </w:pPr>
      <w:r w:rsidRPr="00A74721">
        <w:rPr>
          <w:rFonts w:ascii="Calibri" w:hAnsi="Calibri" w:cs="Arial"/>
          <w:b/>
          <w:sz w:val="22"/>
          <w:szCs w:val="22"/>
        </w:rPr>
        <w:t xml:space="preserve"> TREINAMENTO</w:t>
      </w:r>
    </w:p>
    <w:p w14:paraId="366B68A1" w14:textId="77777777" w:rsidR="009E49FA" w:rsidRPr="00A74721" w:rsidRDefault="009E49FA" w:rsidP="009E49FA">
      <w:pPr>
        <w:spacing w:line="276" w:lineRule="auto"/>
        <w:ind w:left="851"/>
        <w:contextualSpacing/>
        <w:jc w:val="both"/>
        <w:rPr>
          <w:rFonts w:ascii="Calibri" w:hAnsi="Calibri" w:cs="Arial"/>
          <w:b/>
          <w:sz w:val="22"/>
          <w:szCs w:val="22"/>
        </w:rPr>
      </w:pPr>
    </w:p>
    <w:p w14:paraId="5199BFDB" w14:textId="77777777" w:rsidR="009E49FA" w:rsidRPr="00A74721" w:rsidRDefault="009E49FA" w:rsidP="009E49FA">
      <w:pPr>
        <w:numPr>
          <w:ilvl w:val="2"/>
          <w:numId w:val="8"/>
        </w:numPr>
        <w:adjustRightInd w:val="0"/>
        <w:ind w:left="1348" w:hanging="709"/>
        <w:jc w:val="both"/>
        <w:rPr>
          <w:rFonts w:ascii="Calibri" w:hAnsi="Calibri" w:cs="Arial"/>
          <w:b/>
          <w:sz w:val="22"/>
          <w:szCs w:val="22"/>
        </w:rPr>
      </w:pPr>
      <w:r w:rsidRPr="00A74721">
        <w:rPr>
          <w:rFonts w:ascii="Calibri" w:hAnsi="Calibri" w:cs="Arial"/>
          <w:sz w:val="22"/>
          <w:szCs w:val="22"/>
        </w:rPr>
        <w:t xml:space="preserve">A CONTRATADA deverá promover treinamento básico para pessoal designado pelo Sebrae/RO, abordando os princípios básicos de funcionamento e desligamento do motor, princípios básicos de funcionamento do gerador, identificação de componentes e princípios de funcionamento do quadro de transferência automática de eletricidade e quadros de distribuição, identificação de possíveis problemas e como realizar teste de </w:t>
      </w:r>
      <w:proofErr w:type="spellStart"/>
      <w:r w:rsidRPr="00A74721">
        <w:rPr>
          <w:rFonts w:ascii="Calibri" w:hAnsi="Calibri" w:cs="Arial"/>
          <w:sz w:val="22"/>
          <w:szCs w:val="22"/>
        </w:rPr>
        <w:t>inicio</w:t>
      </w:r>
      <w:proofErr w:type="spellEnd"/>
      <w:r w:rsidRPr="00A74721">
        <w:rPr>
          <w:rFonts w:ascii="Calibri" w:hAnsi="Calibri" w:cs="Arial"/>
          <w:sz w:val="22"/>
          <w:szCs w:val="22"/>
        </w:rPr>
        <w:t xml:space="preserve"> e parada e teste com e sem carga do grupo gerador, além de simulação de falta de energia elétrica da concessionária.</w:t>
      </w:r>
    </w:p>
    <w:p w14:paraId="35175FF6" w14:textId="77777777" w:rsidR="00C07BB8" w:rsidRDefault="00C07BB8" w:rsidP="009E49FA">
      <w:pPr>
        <w:jc w:val="both"/>
      </w:pPr>
    </w:p>
    <w:sectPr w:rsidR="00C07BB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9450F"/>
    <w:multiLevelType w:val="multilevel"/>
    <w:tmpl w:val="806AFF82"/>
    <w:lvl w:ilvl="0">
      <w:start w:val="4"/>
      <w:numFmt w:val="decimal"/>
      <w:lvlText w:val="%1.1"/>
      <w:lvlJc w:val="left"/>
      <w:pPr>
        <w:ind w:left="720" w:hanging="360"/>
      </w:pPr>
      <w:rPr>
        <w:rFonts w:cs="Times New Roman" w:hint="default"/>
        <w:b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F5C44FE"/>
    <w:multiLevelType w:val="hybridMultilevel"/>
    <w:tmpl w:val="6AC80122"/>
    <w:lvl w:ilvl="0" w:tplc="2EC235E8">
      <w:start w:val="1"/>
      <w:numFmt w:val="lowerLetter"/>
      <w:lvlText w:val="%1)"/>
      <w:lvlJc w:val="left"/>
      <w:pPr>
        <w:ind w:left="177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2870125F"/>
    <w:multiLevelType w:val="multilevel"/>
    <w:tmpl w:val="0F3CBE72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44" w:hanging="1440"/>
      </w:pPr>
      <w:rPr>
        <w:rFonts w:hint="default"/>
      </w:rPr>
    </w:lvl>
  </w:abstractNum>
  <w:abstractNum w:abstractNumId="3" w15:restartNumberingAfterBreak="0">
    <w:nsid w:val="2C3F1CE6"/>
    <w:multiLevelType w:val="multilevel"/>
    <w:tmpl w:val="FA426F2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9" w:hanging="525"/>
      </w:pPr>
      <w:rPr>
        <w:rFonts w:ascii="Calibri" w:hAnsi="Calibri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4" w15:restartNumberingAfterBreak="0">
    <w:nsid w:val="3EC6707C"/>
    <w:multiLevelType w:val="multilevel"/>
    <w:tmpl w:val="4380DF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58E51D42"/>
    <w:multiLevelType w:val="multilevel"/>
    <w:tmpl w:val="269816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01E26E3"/>
    <w:multiLevelType w:val="multilevel"/>
    <w:tmpl w:val="0A1AF3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707A48A8"/>
    <w:multiLevelType w:val="multilevel"/>
    <w:tmpl w:val="443C1C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72" w:hanging="1440"/>
      </w:pPr>
      <w:rPr>
        <w:rFonts w:hint="default"/>
      </w:rPr>
    </w:lvl>
  </w:abstractNum>
  <w:abstractNum w:abstractNumId="8" w15:restartNumberingAfterBreak="0">
    <w:nsid w:val="795209AF"/>
    <w:multiLevelType w:val="hybridMultilevel"/>
    <w:tmpl w:val="F028ED54"/>
    <w:lvl w:ilvl="0" w:tplc="580AE16C">
      <w:start w:val="1"/>
      <w:numFmt w:val="decimal"/>
      <w:lvlText w:val="%1."/>
      <w:lvlJc w:val="left"/>
      <w:pPr>
        <w:ind w:left="644" w:hanging="360"/>
      </w:pPr>
      <w:rPr>
        <w:rFonts w:ascii="Calibri" w:hAnsi="Calibri" w:cs="Arial" w:hint="default"/>
        <w:b/>
        <w:color w:val="auto"/>
        <w:sz w:val="22"/>
        <w:szCs w:val="22"/>
      </w:rPr>
    </w:lvl>
    <w:lvl w:ilvl="1" w:tplc="BC860898">
      <w:start w:val="1"/>
      <w:numFmt w:val="decimal"/>
      <w:lvlText w:val="%2.1"/>
      <w:lvlJc w:val="left"/>
      <w:pPr>
        <w:ind w:left="1440" w:hanging="360"/>
      </w:pPr>
      <w:rPr>
        <w:rFonts w:cs="Times New Roman"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35186275">
    <w:abstractNumId w:val="8"/>
  </w:num>
  <w:num w:numId="2" w16cid:durableId="1976132656">
    <w:abstractNumId w:val="1"/>
  </w:num>
  <w:num w:numId="3" w16cid:durableId="1743329605">
    <w:abstractNumId w:val="0"/>
  </w:num>
  <w:num w:numId="4" w16cid:durableId="1672757823">
    <w:abstractNumId w:val="3"/>
  </w:num>
  <w:num w:numId="5" w16cid:durableId="637422410">
    <w:abstractNumId w:val="2"/>
  </w:num>
  <w:num w:numId="6" w16cid:durableId="1126125208">
    <w:abstractNumId w:val="6"/>
  </w:num>
  <w:num w:numId="7" w16cid:durableId="1269238028">
    <w:abstractNumId w:val="4"/>
  </w:num>
  <w:num w:numId="8" w16cid:durableId="2106684039">
    <w:abstractNumId w:val="5"/>
  </w:num>
  <w:num w:numId="9" w16cid:durableId="30285648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9FA"/>
    <w:rsid w:val="009E49FA"/>
    <w:rsid w:val="00B00DA1"/>
    <w:rsid w:val="00B83C96"/>
    <w:rsid w:val="00C07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C6505"/>
  <w15:chartTrackingRefBased/>
  <w15:docId w15:val="{166E4FE5-34B2-4CB6-A8CC-78BA1BD58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9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aliases w:val="Texto,Lista Itens"/>
    <w:basedOn w:val="Normal"/>
    <w:link w:val="PargrafodaListaChar"/>
    <w:uiPriority w:val="99"/>
    <w:qFormat/>
    <w:rsid w:val="009E49F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"/>
    <w:uiPriority w:val="1"/>
    <w:qFormat/>
    <w:rsid w:val="009E49FA"/>
    <w:pPr>
      <w:widowControl w:val="0"/>
      <w:spacing w:line="223" w:lineRule="exact"/>
      <w:ind w:left="103"/>
    </w:pPr>
    <w:rPr>
      <w:sz w:val="22"/>
      <w:szCs w:val="22"/>
      <w:lang w:val="en-US" w:eastAsia="en-US"/>
    </w:rPr>
  </w:style>
  <w:style w:type="character" w:customStyle="1" w:styleId="PargrafodaListaChar">
    <w:name w:val="Parágrafo da Lista Char"/>
    <w:aliases w:val="Texto Char,Lista Itens Char"/>
    <w:link w:val="PargrafodaLista"/>
    <w:uiPriority w:val="99"/>
    <w:locked/>
    <w:rsid w:val="009E49F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1470</Words>
  <Characters>7940</Characters>
  <Application>Microsoft Office Word</Application>
  <DocSecurity>0</DocSecurity>
  <Lines>66</Lines>
  <Paragraphs>18</Paragraphs>
  <ScaleCrop>false</ScaleCrop>
  <Company/>
  <LinksUpToDate>false</LinksUpToDate>
  <CharactersWithSpaces>9392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Saulo Gomes Leite</dc:creator>
  <cp:keywords/>
  <dc:description/>
  <cp:lastModifiedBy>Saulo Gomes Leite</cp:lastModifiedBy>
  <cp:revision>4</cp:revision>
  <dcterms:created xsi:type="dcterms:W3CDTF">2021-04-07T20:05:00Z</dcterms:created>
  <dcterms:modified xsi:type="dcterms:W3CDTF">2022-07-29T19:20:00Z</dcterms:modified>
</cp:coreProperties>
</file>